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19FDC" w14:textId="54E05951" w:rsidR="007216C2" w:rsidRPr="007216C2" w:rsidRDefault="007216C2" w:rsidP="007216C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16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VIAMODA Szkoła Wyższa w Warszawie serdecznie zaprasza uczniów klas maturalnych do udziału w III edycji Konkursu </w:t>
      </w:r>
      <w:proofErr w:type="spellStart"/>
      <w:r w:rsidRPr="007216C2">
        <w:rPr>
          <w:rFonts w:ascii="Times New Roman" w:eastAsia="Times New Roman" w:hAnsi="Times New Roman" w:cs="Times New Roman"/>
          <w:sz w:val="24"/>
          <w:szCs w:val="24"/>
          <w:lang w:eastAsia="pl-PL"/>
        </w:rPr>
        <w:t>Fashion</w:t>
      </w:r>
      <w:proofErr w:type="spellEnd"/>
      <w:r w:rsidRPr="007216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216C2">
        <w:rPr>
          <w:rFonts w:ascii="Times New Roman" w:eastAsia="Times New Roman" w:hAnsi="Times New Roman" w:cs="Times New Roman"/>
          <w:sz w:val="24"/>
          <w:szCs w:val="24"/>
          <w:lang w:eastAsia="pl-PL"/>
        </w:rPr>
        <w:t>Future</w:t>
      </w:r>
      <w:proofErr w:type="spellEnd"/>
      <w:r w:rsidRPr="007216C2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którego nagrodą specjalną jest stypendium edukacyjne w wysokości 50 tysięcy oraz wyróżnienia w postaci uczestnictwa w warsztatach doszkalających i nagrody partnera konkursu LPP SA.</w:t>
      </w:r>
    </w:p>
    <w:p w14:paraId="3082695A" w14:textId="32D8714F" w:rsidR="007216C2" w:rsidRPr="007216C2" w:rsidRDefault="007216C2" w:rsidP="007216C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16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 ma charakter cykliczny, jego celem jest odkrycie i promocja młodych, uzdolnionych osób, pasjonujących się modą oraz rozwijanie wśród młodzieży zainteresowania różnymi obszarami mody. Tematem tegorocznej edycji konkursu jest: </w:t>
      </w:r>
      <w:proofErr w:type="spellStart"/>
      <w:r w:rsidRPr="007216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Upcycled</w:t>
      </w:r>
      <w:proofErr w:type="spellEnd"/>
      <w:r w:rsidRPr="007216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7216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Fashion</w:t>
      </w:r>
      <w:proofErr w:type="spellEnd"/>
      <w:r w:rsidRPr="007216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Challenge</w:t>
      </w:r>
      <w:r w:rsidRPr="007216C2">
        <w:rPr>
          <w:rFonts w:ascii="Times New Roman" w:eastAsia="Times New Roman" w:hAnsi="Times New Roman" w:cs="Times New Roman"/>
          <w:sz w:val="24"/>
          <w:szCs w:val="24"/>
          <w:lang w:eastAsia="pl-PL"/>
        </w:rPr>
        <w:t>. W konkursie ocenione zostaną najciekawsze i najbardziej oryginalne projekty.</w:t>
      </w:r>
    </w:p>
    <w:p w14:paraId="6FC5B52D" w14:textId="342115EA" w:rsidR="007216C2" w:rsidRPr="007216C2" w:rsidRDefault="007216C2" w:rsidP="007216C2">
      <w:pPr>
        <w:spacing w:before="100" w:beforeAutospacing="1"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16C2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VIAMODA FASHION FUTURE 2022 jest realizowany w trzech obszarach:</w:t>
      </w:r>
    </w:p>
    <w:p w14:paraId="1F3D1E46" w14:textId="770E3F15" w:rsidR="007216C2" w:rsidRPr="007216C2" w:rsidRDefault="007216C2" w:rsidP="007216C2">
      <w:pPr>
        <w:spacing w:before="100" w:beforeAutospacing="1"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16C2">
        <w:rPr>
          <w:rFonts w:ascii="Symbol" w:eastAsia="Times New Roman" w:hAnsi="Symbol" w:cs="Times New Roman"/>
          <w:sz w:val="24"/>
          <w:szCs w:val="24"/>
          <w:lang w:eastAsia="pl-PL"/>
        </w:rPr>
        <w:t>·</w:t>
      </w:r>
      <w:r w:rsidRPr="007216C2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        </w:t>
      </w:r>
      <w:r w:rsidRPr="007216C2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PROJEKTOWANIE UBIORU dla przyszłych projektantów; </w:t>
      </w:r>
    </w:p>
    <w:p w14:paraId="46577184" w14:textId="634F2CB8" w:rsidR="007216C2" w:rsidRPr="007216C2" w:rsidRDefault="007216C2" w:rsidP="007216C2">
      <w:pPr>
        <w:spacing w:before="100" w:beforeAutospacing="1"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16C2">
        <w:rPr>
          <w:rFonts w:ascii="Symbol" w:eastAsia="Times New Roman" w:hAnsi="Symbol" w:cs="Times New Roman"/>
          <w:sz w:val="24"/>
          <w:szCs w:val="24"/>
          <w:lang w:eastAsia="pl-PL"/>
        </w:rPr>
        <w:t>·</w:t>
      </w:r>
      <w:r w:rsidRPr="007216C2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        </w:t>
      </w:r>
      <w:r w:rsidRPr="007216C2">
        <w:rPr>
          <w:rFonts w:ascii="Times New Roman" w:eastAsia="Times New Roman" w:hAnsi="Times New Roman" w:cs="Times New Roman"/>
          <w:sz w:val="24"/>
          <w:szCs w:val="24"/>
          <w:lang w:eastAsia="pl-PL"/>
        </w:rPr>
        <w:t>STYLIZACJA i MULTIMEDIA dla przyszłych stylistów, fotografów i realizatorów form video;</w:t>
      </w:r>
    </w:p>
    <w:p w14:paraId="7EC2850D" w14:textId="1C7FA5EB" w:rsidR="007216C2" w:rsidRPr="007216C2" w:rsidRDefault="007216C2" w:rsidP="007216C2">
      <w:pPr>
        <w:spacing w:before="100" w:beforeAutospacing="1"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16C2">
        <w:rPr>
          <w:rFonts w:ascii="Symbol" w:eastAsia="Times New Roman" w:hAnsi="Symbol" w:cs="Times New Roman"/>
          <w:sz w:val="24"/>
          <w:szCs w:val="24"/>
          <w:lang w:eastAsia="pl-PL"/>
        </w:rPr>
        <w:t>·</w:t>
      </w:r>
      <w:r w:rsidRPr="007216C2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        </w:t>
      </w:r>
      <w:r w:rsidRPr="007216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KOMUNIKACJA MARKI dla przyszłych </w:t>
      </w:r>
      <w:proofErr w:type="spellStart"/>
      <w:r w:rsidRPr="007216C2">
        <w:rPr>
          <w:rFonts w:ascii="Times New Roman" w:eastAsia="Times New Roman" w:hAnsi="Times New Roman" w:cs="Times New Roman"/>
          <w:sz w:val="24"/>
          <w:szCs w:val="24"/>
          <w:lang w:eastAsia="pl-PL"/>
        </w:rPr>
        <w:t>brand</w:t>
      </w:r>
      <w:proofErr w:type="spellEnd"/>
      <w:r w:rsidRPr="007216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managerów oraz specjalistów zarządzania marką i jej wizerunkiem.</w:t>
      </w:r>
    </w:p>
    <w:p w14:paraId="1F0772C6" w14:textId="6300E7FB" w:rsidR="007216C2" w:rsidRPr="007216C2" w:rsidRDefault="007216C2" w:rsidP="007216C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16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 składa się z czterech etapów. Uczestnicy proszeni są o wypełnienie formularza konkursowego znajdującego się na </w:t>
      </w:r>
      <w:hyperlink r:id="rId4" w:history="1">
        <w:r w:rsidRPr="007216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www.viamoda.edu.pl</w:t>
        </w:r>
      </w:hyperlink>
      <w:r w:rsidRPr="007216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przygotowanie i przesłanie na adres Uczelni prac konkursowych do </w:t>
      </w:r>
      <w:r w:rsidRPr="007216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21 stycznia 2022</w:t>
      </w:r>
      <w:r w:rsidRPr="007216C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C82ACF5" w14:textId="63EDEFAB" w:rsidR="007216C2" w:rsidRPr="007216C2" w:rsidRDefault="007216C2" w:rsidP="007216C2">
      <w:pPr>
        <w:spacing w:before="100" w:beforeAutospacing="1"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16C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PROJEKTOWANIE UBIORU</w:t>
      </w:r>
      <w:r w:rsidRPr="007216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dwa (2) spójne projekty ubiorów całych sylwetek damskich lub męskich, które będą wykorzystywały technikę </w:t>
      </w:r>
      <w:proofErr w:type="spellStart"/>
      <w:r w:rsidRPr="007216C2">
        <w:rPr>
          <w:rFonts w:ascii="Times New Roman" w:eastAsia="Times New Roman" w:hAnsi="Times New Roman" w:cs="Times New Roman"/>
          <w:sz w:val="24"/>
          <w:szCs w:val="24"/>
          <w:lang w:eastAsia="pl-PL"/>
        </w:rPr>
        <w:t>upcyclingu</w:t>
      </w:r>
      <w:proofErr w:type="spellEnd"/>
      <w:r w:rsidRPr="007216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tj. ponowne użycie gotowych ubrań, ich dekonstrukcję, modyfikację i zastosowanie elementów w gotowym projekcie. Projekty muszą być przedstawione w formie kolorowych rysunków wykonanych dowolną techniką graficzną. </w:t>
      </w:r>
      <w:r w:rsidRPr="007216C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Do </w:t>
      </w:r>
      <w:proofErr w:type="spellStart"/>
      <w:r w:rsidRPr="007216C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projektów</w:t>
      </w:r>
      <w:proofErr w:type="spellEnd"/>
      <w:r w:rsidRPr="007216C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7216C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należy</w:t>
      </w:r>
      <w:proofErr w:type="spellEnd"/>
      <w:r w:rsidRPr="007216C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7216C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dołączyć</w:t>
      </w:r>
      <w:proofErr w:type="spellEnd"/>
      <w:r w:rsidRPr="007216C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7216C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opis</w:t>
      </w:r>
      <w:proofErr w:type="spellEnd"/>
      <w:r w:rsidRPr="007216C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7216C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wyjaśniający</w:t>
      </w:r>
      <w:proofErr w:type="spellEnd"/>
      <w:r w:rsidRPr="007216C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7216C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założenia</w:t>
      </w:r>
      <w:proofErr w:type="spellEnd"/>
      <w:r w:rsidRPr="007216C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7216C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projektowe</w:t>
      </w:r>
      <w:proofErr w:type="spellEnd"/>
      <w:r w:rsidRPr="007216C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</w:t>
      </w:r>
    </w:p>
    <w:p w14:paraId="2ADC206E" w14:textId="7E1E880D" w:rsidR="007216C2" w:rsidRPr="007216C2" w:rsidRDefault="007216C2" w:rsidP="007216C2">
      <w:pPr>
        <w:spacing w:before="100" w:beforeAutospacing="1"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16C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STYLIZACJA i MULTIMEDIA</w:t>
      </w:r>
      <w:r w:rsidRPr="007216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dwie (2) pełne stylizacje sylwetki (góra i dół) </w:t>
      </w:r>
      <w:r w:rsidRPr="007216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formie maksymalnie 6 (po 3 dla każdej stylizacji) zdjęć poglądowych (format jpg, </w:t>
      </w:r>
      <w:proofErr w:type="spellStart"/>
      <w:r w:rsidRPr="007216C2">
        <w:rPr>
          <w:rFonts w:ascii="Times New Roman" w:eastAsia="Times New Roman" w:hAnsi="Times New Roman" w:cs="Times New Roman"/>
          <w:sz w:val="24"/>
          <w:szCs w:val="24"/>
          <w:lang w:eastAsia="pl-PL"/>
        </w:rPr>
        <w:t>png</w:t>
      </w:r>
      <w:proofErr w:type="spellEnd"/>
      <w:r w:rsidRPr="007216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proofErr w:type="spellStart"/>
      <w:r w:rsidRPr="007216C2">
        <w:rPr>
          <w:rFonts w:ascii="Times New Roman" w:eastAsia="Times New Roman" w:hAnsi="Times New Roman" w:cs="Times New Roman"/>
          <w:sz w:val="24"/>
          <w:szCs w:val="24"/>
          <w:lang w:eastAsia="pl-PL"/>
        </w:rPr>
        <w:t>tiff</w:t>
      </w:r>
      <w:proofErr w:type="spellEnd"/>
      <w:r w:rsidRPr="007216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wydrukowanych oraz zapisanych na płycie CD). Do stylizacji należy wykorzystać używane ubrania i dodatki, które mogą być przetworzone za pomocą techniki </w:t>
      </w:r>
      <w:proofErr w:type="spellStart"/>
      <w:r w:rsidRPr="007216C2">
        <w:rPr>
          <w:rFonts w:ascii="Times New Roman" w:eastAsia="Times New Roman" w:hAnsi="Times New Roman" w:cs="Times New Roman"/>
          <w:sz w:val="24"/>
          <w:szCs w:val="24"/>
          <w:lang w:eastAsia="pl-PL"/>
        </w:rPr>
        <w:t>upcyclingu</w:t>
      </w:r>
      <w:proofErr w:type="spellEnd"/>
      <w:r w:rsidRPr="007216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(modyfikacja, dekonstrukcja gotowych ubrań i zastosowanie przetworzonych asortymentów lub ich fragmentów w nowym projekcie). Projekty muszą być przedstawione w formie realnych stylizacji na manekinie/sylwetce udokumentowanych w formie zdjęć z zachowaniem powyższych założeń. Do projektów należy dołączyć opis wyjaśniający założenia stylizacyjne. </w:t>
      </w:r>
    </w:p>
    <w:p w14:paraId="59D4F533" w14:textId="77777777" w:rsidR="007216C2" w:rsidRPr="007216C2" w:rsidRDefault="007216C2" w:rsidP="007216C2">
      <w:pPr>
        <w:spacing w:before="100" w:beforeAutospacing="1"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16C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KOMUNIKACJA MARKI</w:t>
      </w:r>
      <w:r w:rsidRPr="007216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stworzenie koncepcji nowej marki lub strategii dla marki już istniejącej na rynku o charakterze proekologicznym, obejmującej w swoich założeniach także działania w obszarach </w:t>
      </w:r>
      <w:proofErr w:type="spellStart"/>
      <w:r w:rsidRPr="007216C2">
        <w:rPr>
          <w:rFonts w:ascii="Times New Roman" w:eastAsia="Times New Roman" w:hAnsi="Times New Roman" w:cs="Times New Roman"/>
          <w:sz w:val="24"/>
          <w:szCs w:val="24"/>
          <w:lang w:eastAsia="pl-PL"/>
        </w:rPr>
        <w:t>sustainablility</w:t>
      </w:r>
      <w:proofErr w:type="spellEnd"/>
      <w:r w:rsidRPr="007216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 ang.: zrównoważony rozwój biznesu) lub/i CSR (z ang.: społeczna odpowiedzialność biznesu).</w:t>
      </w:r>
    </w:p>
    <w:p w14:paraId="4729F88A" w14:textId="44BED543" w:rsidR="007216C2" w:rsidRPr="007216C2" w:rsidRDefault="007216C2" w:rsidP="007216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16C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216C2">
        <w:rPr>
          <w:rFonts w:ascii="Times New Roman" w:eastAsia="Times New Roman" w:hAnsi="Times New Roman" w:cs="Times New Roman"/>
          <w:sz w:val="24"/>
          <w:szCs w:val="24"/>
          <w:lang w:eastAsia="pl-PL"/>
        </w:rPr>
        <w:t>Wybrane w I etapie osoby zostaną zaproszone w dniu pomiędzy 14 a 16 lutego do udziału w Seminarium, które będzie miało na celu pomoc w stworzeniu finałowej pracy konkursowej.</w:t>
      </w:r>
    </w:p>
    <w:p w14:paraId="20BC23F8" w14:textId="2BC2A90D" w:rsidR="007216C2" w:rsidRPr="007216C2" w:rsidRDefault="007216C2" w:rsidP="007216C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16C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dalszej części konkursu uczestnicy zostaną poproszeni o zaprojektowanie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16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/przygotowanie trzeciej pracy konkursowej zgodnej z tematem konkursowym oraz przesłanie jej w formie rysunku żurnalowego/zdjęć/prezentacji do </w:t>
      </w:r>
      <w:r w:rsidRPr="007216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11 marca 2022</w:t>
      </w:r>
      <w:r w:rsidRPr="007216C2">
        <w:rPr>
          <w:rFonts w:ascii="Times New Roman" w:eastAsia="Times New Roman" w:hAnsi="Times New Roman" w:cs="Times New Roman"/>
          <w:sz w:val="24"/>
          <w:szCs w:val="24"/>
          <w:lang w:eastAsia="pl-PL"/>
        </w:rPr>
        <w:t>. Jury konkursu wyłoni na tym etapie dwunastu półfinalistów, którzy będą mogli realizując swoje projekty skorzystać grzecznościowo ze wsparcia laboratorium technologicznego, z tkanin które posiada Uczelnia, a także z porady ekspertów VIAMODA.</w:t>
      </w:r>
    </w:p>
    <w:p w14:paraId="29C13685" w14:textId="5B8C122D" w:rsidR="007216C2" w:rsidRPr="007216C2" w:rsidRDefault="007216C2" w:rsidP="007216C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16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Zrealizowane i dostarczone projekty wraz z autorami wezmą udział w profesjonalnej sesji fotograficznej, która odbędzie się w siedzibie Uczelni w dniu </w:t>
      </w:r>
      <w:r w:rsidRPr="007216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04 czerwca 2022 o godzinie 10.00</w:t>
      </w:r>
      <w:r w:rsidRPr="007216C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4FFA1BA" w14:textId="141743C2" w:rsidR="007216C2" w:rsidRPr="007216C2" w:rsidRDefault="007216C2" w:rsidP="007216C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16C2">
        <w:rPr>
          <w:rFonts w:ascii="Times New Roman" w:eastAsia="Times New Roman" w:hAnsi="Times New Roman" w:cs="Times New Roman"/>
          <w:sz w:val="24"/>
          <w:szCs w:val="24"/>
          <w:lang w:eastAsia="pl-PL"/>
        </w:rPr>
        <w:t>Spośród uczestników sesji fotograficznej wyłonionych zostanie trzech finalistów, którzy przystąpią do prezentacji swoich projektów przed Jury w formie online. </w:t>
      </w:r>
    </w:p>
    <w:p w14:paraId="042C81D0" w14:textId="4D716D32" w:rsidR="007216C2" w:rsidRPr="007216C2" w:rsidRDefault="007216C2" w:rsidP="007216C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16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Zwieńczeniem konkursu będzie wyłonienie najciekawszej i najbardziej oryginalnej prac w poszczególnych obszarach konkursu oraz wyłonienie zwycięzcy Konkursu do dnia </w:t>
      </w:r>
      <w:r w:rsidRPr="007216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27 czerwca 2022</w:t>
      </w:r>
      <w:r w:rsidRPr="007216C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B97AC61" w14:textId="52C7334F" w:rsidR="007216C2" w:rsidRPr="007216C2" w:rsidRDefault="007216C2" w:rsidP="007216C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16C2">
        <w:rPr>
          <w:rFonts w:ascii="Times New Roman" w:eastAsia="Times New Roman" w:hAnsi="Times New Roman" w:cs="Times New Roman"/>
          <w:sz w:val="24"/>
          <w:szCs w:val="24"/>
          <w:lang w:eastAsia="pl-PL"/>
        </w:rPr>
        <w:t>Nadesłane projekty oceniać będzie Jury w skład, którego wejdą wykładowcy VIAMODA Szkoły Wyższej w Warszawie oraz przedstawiciele partnera merytorycznego konkursu - firmy LPP.</w:t>
      </w:r>
    </w:p>
    <w:p w14:paraId="54BCAFA6" w14:textId="77777777" w:rsidR="007216C2" w:rsidRPr="007216C2" w:rsidRDefault="007216C2" w:rsidP="007216C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16C2">
        <w:rPr>
          <w:rFonts w:ascii="Times New Roman" w:eastAsia="Times New Roman" w:hAnsi="Times New Roman" w:cs="Times New Roman"/>
          <w:sz w:val="24"/>
          <w:szCs w:val="24"/>
          <w:lang w:eastAsia="pl-PL"/>
        </w:rPr>
        <w:t>Jesteśmy głęboko przekonani, iż podejmowanie działań skłaniających uczniów do inwestowania w siebie, we własny rozwój to realna szansa zdobycia doświadczenia i poszerzenia horyzontów. Wierzymy, że udział w Konkursie, a zwłaszcza uzyskanie tytułu laureata czy finalisty ukształtuje lepszą przyszłość utalentowanej młodzieży.</w:t>
      </w:r>
    </w:p>
    <w:p w14:paraId="0CA73DA8" w14:textId="77777777" w:rsidR="00EB0F5A" w:rsidRDefault="00EB0F5A" w:rsidP="007216C2">
      <w:pPr>
        <w:jc w:val="both"/>
      </w:pPr>
    </w:p>
    <w:sectPr w:rsidR="00EB0F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6C2"/>
    <w:rsid w:val="007216C2"/>
    <w:rsid w:val="00EB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0E8FB"/>
  <w15:chartTrackingRefBased/>
  <w15:docId w15:val="{3B5A4FEC-AAE2-45D3-8FC3-15F85BE69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21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216C2"/>
    <w:rPr>
      <w:b/>
      <w:bCs/>
    </w:rPr>
  </w:style>
  <w:style w:type="paragraph" w:styleId="Akapitzlist">
    <w:name w:val="List Paragraph"/>
    <w:basedOn w:val="Normalny"/>
    <w:uiPriority w:val="34"/>
    <w:qFormat/>
    <w:rsid w:val="00721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216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53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iamoda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622</Words>
  <Characters>3736</Characters>
  <Application>Microsoft Office Word</Application>
  <DocSecurity>0</DocSecurity>
  <Lines>31</Lines>
  <Paragraphs>8</Paragraphs>
  <ScaleCrop>false</ScaleCrop>
  <Company/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Żywocka-Streker</dc:creator>
  <cp:keywords/>
  <dc:description/>
  <cp:lastModifiedBy>Anna Żywocka-Streker</cp:lastModifiedBy>
  <cp:revision>1</cp:revision>
  <dcterms:created xsi:type="dcterms:W3CDTF">2021-12-21T13:36:00Z</dcterms:created>
  <dcterms:modified xsi:type="dcterms:W3CDTF">2021-12-21T13:38:00Z</dcterms:modified>
</cp:coreProperties>
</file>