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D00DD3" w:rsidRDefault="00D00DD3">
      <w:pPr>
        <w:jc w:val="center"/>
        <w:rPr>
          <w:u w:val="single"/>
        </w:rPr>
      </w:pPr>
    </w:p>
    <w:p w:rsidR="00682051" w:rsidRPr="009B0225" w:rsidRDefault="00C36468" w:rsidP="009B0225">
      <w:pPr>
        <w:jc w:val="center"/>
        <w:rPr>
          <w:rFonts w:ascii="Times New Roman" w:hAnsi="Times New Roman"/>
          <w:b/>
          <w:sz w:val="104"/>
          <w:szCs w:val="104"/>
          <w:u w:val="single"/>
        </w:rPr>
      </w:pPr>
      <w:r w:rsidRPr="009B0225">
        <w:rPr>
          <w:rFonts w:ascii="Times New Roman" w:hAnsi="Times New Roman"/>
          <w:b/>
          <w:sz w:val="104"/>
          <w:szCs w:val="104"/>
          <w:u w:val="single"/>
        </w:rPr>
        <w:t>PLAN PRACY SZKOŁY</w:t>
      </w:r>
    </w:p>
    <w:p w:rsidR="00D00DD3" w:rsidRDefault="00D00DD3">
      <w:pPr>
        <w:jc w:val="both"/>
        <w:rPr>
          <w:rFonts w:ascii="Times New Roman" w:hAnsi="Times New Roman"/>
          <w:sz w:val="52"/>
          <w:szCs w:val="52"/>
        </w:rPr>
      </w:pPr>
    </w:p>
    <w:p w:rsidR="00D00DD3" w:rsidRDefault="002E4600">
      <w:pPr>
        <w:jc w:val="both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          2018/2019</w:t>
      </w: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Default="00D00DD3">
      <w:pPr>
        <w:jc w:val="both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lastRenderedPageBreak/>
        <w:t>ZADANIA DYDAKTYCZNE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00"/>
        <w:gridCol w:w="6826"/>
        <w:gridCol w:w="2747"/>
        <w:gridCol w:w="1622"/>
      </w:tblGrid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 w:rsidTr="008A006C">
        <w:trPr>
          <w:trHeight w:val="77"/>
        </w:trPr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Nabywanie wiadomości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umiejętności określonych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w podstawie programowej.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082212" w:rsidRDefault="00C36468" w:rsidP="00A70EEB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212">
              <w:rPr>
                <w:rFonts w:ascii="Times New Roman" w:hAnsi="Times New Roman"/>
                <w:sz w:val="24"/>
                <w:szCs w:val="24"/>
              </w:rPr>
              <w:t xml:space="preserve">Przeprowadzenie testów diagnozujących wiedzę </w:t>
            </w:r>
            <w:r w:rsidR="00082212" w:rsidRPr="00082212">
              <w:rPr>
                <w:rFonts w:ascii="Times New Roman" w:hAnsi="Times New Roman"/>
                <w:sz w:val="24"/>
                <w:szCs w:val="24"/>
              </w:rPr>
              <w:br/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i umiejętności uczniów klas pierwszych gimnazjum, technikum, </w:t>
            </w:r>
            <w:r w:rsidR="002E4600">
              <w:rPr>
                <w:rFonts w:ascii="Times New Roman" w:hAnsi="Times New Roman"/>
                <w:sz w:val="24"/>
                <w:szCs w:val="24"/>
              </w:rPr>
              <w:t>szkoły branżowej</w:t>
            </w:r>
            <w:r w:rsidRPr="00082212">
              <w:rPr>
                <w:rFonts w:ascii="Times New Roman" w:hAnsi="Times New Roman"/>
                <w:sz w:val="24"/>
                <w:szCs w:val="24"/>
              </w:rPr>
              <w:t xml:space="preserve"> – język polski, język obcy, matematyka.</w:t>
            </w:r>
            <w:r w:rsidRPr="000822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FE0" w:rsidRPr="002E4600" w:rsidRDefault="00C36468" w:rsidP="002E460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Systematyczne konsultacje w ramach spotkań zespołów przedmiotowych, w szczególności na temat: efektów nauczania oraz problemów, trudności wynikających z realizacji podstawy programowej, wniosków z ewaluacji </w:t>
            </w:r>
            <w:r w:rsidR="00494FE0"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i nadzoru pedagogicznego.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E.</w:t>
            </w:r>
            <w:r w:rsidR="0008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R.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D. Żukowska</w:t>
            </w:r>
            <w:r w:rsidR="008A006C" w:rsidRPr="007365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A006C" w:rsidRPr="0073659E">
              <w:rPr>
                <w:rFonts w:ascii="Times New Roman" w:hAnsi="Times New Roman"/>
                <w:sz w:val="24"/>
                <w:szCs w:val="24"/>
              </w:rPr>
              <w:t>Hombek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E0" w:rsidRPr="0073659E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przewodniczący zespołów przedmiotowych,</w:t>
            </w:r>
          </w:p>
          <w:p w:rsidR="0038299D" w:rsidRDefault="0038299D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Pr="0073659E" w:rsidRDefault="00D47AC6" w:rsidP="00A45C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94FE0" w:rsidRPr="0073659E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IX-VI</w:t>
            </w:r>
          </w:p>
          <w:p w:rsidR="0038299D" w:rsidRDefault="0038299D" w:rsidP="0038299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8299D" w:rsidRPr="0073659E" w:rsidRDefault="0038299D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5CF8" w:rsidRDefault="00A45CF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051" w:rsidRDefault="00682051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efektów nauczania,</w:t>
            </w:r>
          </w:p>
          <w:p w:rsidR="00D00DD3" w:rsidRPr="0073659E" w:rsidRDefault="00C36468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szczególnie w zakresie przedmiotów objętych egzaminami zewnętrznymi.</w:t>
            </w: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A45CF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A45CF8" w:rsidRDefault="00C36468" w:rsidP="008A006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CF8">
              <w:rPr>
                <w:rFonts w:ascii="Times New Roman" w:hAnsi="Times New Roman"/>
                <w:sz w:val="24"/>
                <w:szCs w:val="24"/>
              </w:rPr>
              <w:lastRenderedPageBreak/>
              <w:t>Badanie wyników nauczania z przedmiotów objętych egz. zewn. – język o</w:t>
            </w:r>
            <w:r w:rsidR="00A45CF8" w:rsidRPr="00A45CF8">
              <w:rPr>
                <w:rFonts w:ascii="Times New Roman" w:hAnsi="Times New Roman"/>
                <w:sz w:val="24"/>
                <w:szCs w:val="24"/>
              </w:rPr>
              <w:t>bcy,</w:t>
            </w:r>
            <w:r w:rsidR="005F4284">
              <w:rPr>
                <w:rFonts w:ascii="Times New Roman" w:hAnsi="Times New Roman"/>
                <w:sz w:val="24"/>
                <w:szCs w:val="24"/>
              </w:rPr>
              <w:t xml:space="preserve"> język polski,</w:t>
            </w:r>
            <w:r w:rsidR="00A45CF8" w:rsidRPr="00A45CF8">
              <w:rPr>
                <w:rFonts w:ascii="Times New Roman" w:hAnsi="Times New Roman"/>
                <w:sz w:val="24"/>
                <w:szCs w:val="24"/>
              </w:rPr>
              <w:t xml:space="preserve"> matematyka,</w:t>
            </w:r>
            <w:r w:rsidRPr="00A45CF8">
              <w:rPr>
                <w:rFonts w:ascii="Times New Roman" w:hAnsi="Times New Roman"/>
                <w:sz w:val="24"/>
                <w:szCs w:val="24"/>
              </w:rPr>
              <w:t xml:space="preserve"> (w klasach III technikum, wg harmonogr</w:t>
            </w:r>
            <w:r w:rsidR="002E4600">
              <w:rPr>
                <w:rFonts w:ascii="Times New Roman" w:hAnsi="Times New Roman"/>
                <w:sz w:val="24"/>
                <w:szCs w:val="24"/>
              </w:rPr>
              <w:t xml:space="preserve">amu ustalonego w </w:t>
            </w:r>
            <w:proofErr w:type="spellStart"/>
            <w:r w:rsidR="002E4600">
              <w:rPr>
                <w:rFonts w:ascii="Times New Roman" w:hAnsi="Times New Roman"/>
                <w:sz w:val="24"/>
                <w:szCs w:val="24"/>
              </w:rPr>
              <w:t>zesp</w:t>
            </w:r>
            <w:proofErr w:type="spellEnd"/>
            <w:r w:rsidR="002E46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E4600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="002E4600">
              <w:rPr>
                <w:rFonts w:ascii="Times New Roman" w:hAnsi="Times New Roman"/>
                <w:sz w:val="24"/>
                <w:szCs w:val="24"/>
              </w:rPr>
              <w:t>.) oraz język obcy w klasach II technikum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E0" w:rsidRPr="00D47AC6" w:rsidRDefault="00C36468" w:rsidP="008A006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7AC6">
              <w:rPr>
                <w:rFonts w:ascii="Times New Roman" w:hAnsi="Times New Roman"/>
                <w:sz w:val="24"/>
                <w:szCs w:val="24"/>
              </w:rPr>
              <w:t>Przeprowadzenie próbnego egzaminu potwierdzającego kwalifikacje w zawodzie w klasach III i IV technikum.</w:t>
            </w:r>
          </w:p>
          <w:p w:rsidR="00494FE0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Default="00D47AC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Pr="0073659E" w:rsidRDefault="00D47AC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1B7F5C" w:rsidRDefault="005F3B00" w:rsidP="001B7F5C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686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Wdraż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anie wniosków z analizy wyników egzaminów maturalnych.</w:t>
            </w:r>
            <w:r w:rsidR="001B7F5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73659E" w:rsidRDefault="00C36468" w:rsidP="00494FE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Przeprowadzenie próbnego egz. maturalnego w klasach IV techn</w:t>
            </w:r>
            <w:r w:rsidR="00A45CF8">
              <w:rPr>
                <w:rFonts w:ascii="Times New Roman" w:hAnsi="Times New Roman"/>
                <w:sz w:val="24"/>
                <w:szCs w:val="24"/>
              </w:rPr>
              <w:t>ikum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, przeanalizowanie wyników, opracowanie wniosków i ich wdrażanie.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494FE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Przeprowadzenie próbnego egzaminu gimnazjalnego.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503A90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Zachęcanie uczniów do nauki matematyki poprzez zorganizowanie „Święt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a matematyki w ZSO”, udział </w:t>
            </w:r>
            <w:r w:rsidR="00AE7491">
              <w:rPr>
                <w:rFonts w:ascii="Times New Roman" w:hAnsi="Times New Roman"/>
                <w:sz w:val="24"/>
                <w:szCs w:val="24"/>
              </w:rPr>
              <w:br/>
              <w:t xml:space="preserve">w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Światowym Dniu Tabliczki Mnożenia.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p. D. Żukowska</w:t>
            </w:r>
            <w:r w:rsidR="00A45C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45CF8">
              <w:rPr>
                <w:rFonts w:ascii="Times New Roman" w:hAnsi="Times New Roman"/>
                <w:sz w:val="24"/>
                <w:szCs w:val="24"/>
              </w:rPr>
              <w:t>Hombek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  <w:t xml:space="preserve">p. R.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0DD3" w:rsidRDefault="005F428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  <w:p w:rsidR="002E4600" w:rsidRDefault="002E460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600" w:rsidRPr="0073659E" w:rsidRDefault="002E460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B31432">
              <w:rPr>
                <w:rFonts w:ascii="Times New Roman" w:hAnsi="Times New Roman"/>
                <w:sz w:val="24"/>
                <w:szCs w:val="24"/>
              </w:rPr>
              <w:br/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M. Korczak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Default="00D47AC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AC6" w:rsidRDefault="00D47AC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wicedyrektorzy,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przew.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zesp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CF8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wicedyr.</w:t>
            </w:r>
            <w:r w:rsidR="00B3143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B31432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A45CF8">
              <w:rPr>
                <w:rFonts w:ascii="Times New Roman" w:hAnsi="Times New Roman"/>
                <w:sz w:val="24"/>
                <w:szCs w:val="24"/>
              </w:rPr>
              <w:t xml:space="preserve">. Turkiewicz 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31432">
              <w:rPr>
                <w:rFonts w:ascii="Times New Roman" w:hAnsi="Times New Roman"/>
                <w:sz w:val="24"/>
                <w:szCs w:val="24"/>
              </w:rPr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Wendzonka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143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="00C36468" w:rsidRPr="0073659E"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C18" w:rsidRPr="0073659E" w:rsidRDefault="00473C1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494F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III/IV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V/V</w:t>
            </w:r>
            <w:r w:rsidR="005F4284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  <w:p w:rsidR="00D00DD3" w:rsidRPr="005F4284" w:rsidRDefault="005F428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F4284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  <w:p w:rsidR="002E4600" w:rsidRDefault="002E4600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2E4600" w:rsidRPr="0073659E" w:rsidRDefault="002E4600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Default="002E460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 49   - XI</w:t>
            </w:r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 xml:space="preserve">A 23   - XII, </w:t>
            </w:r>
          </w:p>
          <w:p w:rsidR="002E4600" w:rsidRPr="0073659E" w:rsidRDefault="002E4600" w:rsidP="002E46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 19   - V, </w:t>
            </w:r>
          </w:p>
          <w:p w:rsidR="002E4600" w:rsidRPr="0073659E" w:rsidRDefault="002E4600" w:rsidP="002E460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71   - V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B7F5C" w:rsidRPr="00D311A6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XI</w:t>
            </w:r>
          </w:p>
          <w:p w:rsidR="00D00DD3" w:rsidRPr="00D311A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00DD3" w:rsidRPr="00D311A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94FE0" w:rsidRPr="0073659E" w:rsidRDefault="00494FE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XI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E4600" w:rsidRPr="0073659E" w:rsidRDefault="002E460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 IX</w:t>
            </w:r>
          </w:p>
          <w:p w:rsidR="00D00DD3" w:rsidRPr="0073659E" w:rsidRDefault="002E460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 III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00DD3" w:rsidRPr="0073659E" w:rsidRDefault="00D00DD3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Podnoszenie efektywności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kształcenia poprzez</w:t>
            </w: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wykorzystanie TIK </w:t>
            </w:r>
            <w:r w:rsidR="00494FE0" w:rsidRPr="0073659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 stosowanie nowatorskich, inspirujących metod przekazywania wiedzy.</w:t>
            </w:r>
          </w:p>
          <w:p w:rsidR="00D00DD3" w:rsidRPr="0073659E" w:rsidRDefault="00D00DD3" w:rsidP="00494FE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494F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Stwarzanie uczniom sprzyjających warunków </w:t>
            </w:r>
            <w:r w:rsidR="009F5F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 uczenia z uwzględnieniem ich indywidualnej sytuacji .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Prowadzenie lekcji otwartych z za</w:t>
            </w:r>
            <w:r w:rsidR="002E4600">
              <w:rPr>
                <w:rFonts w:ascii="Times New Roman" w:hAnsi="Times New Roman"/>
                <w:sz w:val="24"/>
                <w:szCs w:val="24"/>
              </w:rPr>
              <w:t>stosowaniem technologii informacyjnej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Dzielenie się dobrymi praktykami przez nauczycieli:</w:t>
            </w:r>
          </w:p>
          <w:p w:rsidR="00D00DD3" w:rsidRPr="0073659E" w:rsidRDefault="00C36468" w:rsidP="00494FE0">
            <w:pPr>
              <w:spacing w:after="0" w:line="276" w:lineRule="auto"/>
              <w:ind w:left="686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- realizowanie wspólnie przygotowanych projektów (lekcje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międz</w:t>
            </w:r>
            <w:r w:rsidR="00494FE0" w:rsidRPr="0073659E">
              <w:rPr>
                <w:rFonts w:ascii="Times New Roman" w:hAnsi="Times New Roman"/>
                <w:sz w:val="24"/>
                <w:szCs w:val="24"/>
              </w:rPr>
              <w:t>yprzedmiotowe</w:t>
            </w:r>
            <w:proofErr w:type="spellEnd"/>
            <w:r w:rsidR="00494FE0" w:rsidRPr="0073659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0DD3" w:rsidRDefault="00C36468" w:rsidP="008A006C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stworzenie bazy materiałów przydatnych do prowadzenia lekcji.</w:t>
            </w:r>
          </w:p>
          <w:p w:rsidR="009F5F7C" w:rsidRPr="0073659E" w:rsidRDefault="009F5F7C" w:rsidP="008A006C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1B7F5C" w:rsidRDefault="00C36468" w:rsidP="00EE441F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B7F5C">
              <w:rPr>
                <w:rFonts w:ascii="Times New Roman" w:hAnsi="Times New Roman"/>
                <w:sz w:val="24"/>
                <w:szCs w:val="24"/>
              </w:rPr>
              <w:t xml:space="preserve">Doskonalenie nauczycieli w zakresie </w:t>
            </w:r>
            <w:r w:rsidR="001B7F5C" w:rsidRPr="001B7F5C">
              <w:rPr>
                <w:rFonts w:ascii="Times New Roman" w:hAnsi="Times New Roman"/>
                <w:sz w:val="24"/>
                <w:szCs w:val="24"/>
              </w:rPr>
              <w:t xml:space="preserve">ochrony danych osobowych, udzielania pierwszej pomocy i obsługi platformy </w:t>
            </w:r>
            <w:proofErr w:type="spellStart"/>
            <w:r w:rsidR="001B7F5C" w:rsidRPr="001B7F5C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="001B7F5C" w:rsidRPr="001B7F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F5C" w:rsidRPr="001B7F5C" w:rsidRDefault="001B7F5C" w:rsidP="001B7F5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047A02" w:rsidRDefault="00C36468" w:rsidP="008A006C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Podnoszenie kompetencji w zakresie IT (programowanie).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="00047A02">
              <w:rPr>
                <w:rFonts w:ascii="Times New Roman" w:hAnsi="Times New Roman"/>
                <w:sz w:val="24"/>
                <w:szCs w:val="24"/>
              </w:rPr>
              <w:t>Wdrażanie innowacji pedagogicznej</w:t>
            </w:r>
            <w:r w:rsidR="00047A02" w:rsidRPr="00047A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47A02" w:rsidRPr="00047A02">
              <w:rPr>
                <w:rFonts w:ascii="Times New Roman" w:hAnsi="Times New Roman"/>
                <w:sz w:val="22"/>
              </w:rPr>
              <w:t>„</w:t>
            </w:r>
            <w:r w:rsidR="00047A02" w:rsidRPr="00047A02">
              <w:rPr>
                <w:rFonts w:ascii="Times New Roman" w:hAnsi="Times New Roman"/>
                <w:sz w:val="24"/>
              </w:rPr>
              <w:t>Pilotażowe wdrożenie programowania w edukacji formalnej w oparciu o innowacje pedagogiczne w szkołach publicznych”.</w:t>
            </w:r>
          </w:p>
          <w:p w:rsidR="00D00DD3" w:rsidRPr="00047A02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A45CF8" w:rsidRDefault="00C36468" w:rsidP="0071734B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podejścia algorytmicznego i </w:t>
            </w:r>
            <w:r w:rsidR="00503A90">
              <w:rPr>
                <w:rFonts w:ascii="Times New Roman" w:hAnsi="Times New Roman"/>
                <w:sz w:val="24"/>
                <w:szCs w:val="24"/>
              </w:rPr>
              <w:t>komutacyjnego – udział w akcji</w:t>
            </w:r>
            <w:r w:rsidRPr="00A45CF8">
              <w:rPr>
                <w:rFonts w:ascii="Times New Roman" w:hAnsi="Times New Roman"/>
                <w:sz w:val="24"/>
                <w:szCs w:val="24"/>
              </w:rPr>
              <w:t xml:space="preserve"> Godzina Kodowania i Tydzień Kodowania</w:t>
            </w:r>
            <w:r w:rsidR="00A45CF8" w:rsidRPr="00A4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064D3" w:rsidRDefault="00C36468" w:rsidP="002064D3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Zorganizowanie różnorodnych konkursów przedmiotowych</w:t>
            </w:r>
            <w:r w:rsidR="002064D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3490" w:rsidRPr="007A3490" w:rsidRDefault="002064D3" w:rsidP="0016545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projek</w:t>
            </w:r>
            <w:r w:rsidR="007A3490">
              <w:rPr>
                <w:rFonts w:ascii="Times New Roman" w:hAnsi="Times New Roman"/>
                <w:sz w:val="24"/>
                <w:szCs w:val="24"/>
              </w:rPr>
              <w:t>tach: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„Up2U”</w:t>
            </w:r>
            <w:r w:rsidR="007A3490">
              <w:rPr>
                <w:rFonts w:ascii="Times New Roman" w:hAnsi="Times New Roman"/>
                <w:sz w:val="24"/>
                <w:szCs w:val="24"/>
              </w:rPr>
              <w:t>,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-Uczeń z pasją – kompleksowe wsparcie uczniów szkół podstawowych i gimnazjów w wyborze optymalnych ścieżek edukacyjnych i zawodowych,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-Kwalifikacje zawodowe kluczem do sukcesu – wspieramy rozwój kształcenia zawodowego w MOF, Poznań;</w:t>
            </w:r>
            <w:r w:rsidR="007A3490">
              <w:rPr>
                <w:rFonts w:ascii="Times New Roman" w:hAnsi="Times New Roman"/>
                <w:sz w:val="24"/>
                <w:szCs w:val="24"/>
              </w:rPr>
              <w:br/>
              <w:t>-Wyposażenie placówek oświatowych</w:t>
            </w:r>
            <w:r w:rsidR="001923C2">
              <w:rPr>
                <w:rFonts w:ascii="Times New Roman" w:hAnsi="Times New Roman"/>
                <w:sz w:val="24"/>
                <w:szCs w:val="24"/>
              </w:rPr>
              <w:t xml:space="preserve"> w nowoczesny sprzęt technologiczny</w:t>
            </w:r>
            <w:r w:rsidR="00165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przew. 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  <w:r w:rsidR="00B3143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G. Łakomiec</w:t>
            </w:r>
          </w:p>
          <w:p w:rsidR="0073659E" w:rsidRDefault="0073659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D0D81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0D8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p. R. </w:t>
            </w:r>
            <w:proofErr w:type="spellStart"/>
            <w:r w:rsidRPr="005D0D81">
              <w:rPr>
                <w:rFonts w:ascii="Times New Roman" w:hAnsi="Times New Roman"/>
                <w:sz w:val="24"/>
                <w:szCs w:val="24"/>
                <w:lang w:val="en-GB"/>
              </w:rPr>
              <w:t>Woyke</w:t>
            </w:r>
            <w:proofErr w:type="spellEnd"/>
          </w:p>
          <w:p w:rsidR="00D00DD3" w:rsidRPr="005D0D8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00DD3" w:rsidRPr="005D0D8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47A02" w:rsidRPr="005D0D81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47A02" w:rsidRPr="005D0D81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D0D81" w:rsidRPr="005D0D81" w:rsidRDefault="005D0D81" w:rsidP="005D0D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D0D81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p. R. </w:t>
            </w:r>
            <w:proofErr w:type="spellStart"/>
            <w:r w:rsidRPr="005D0D81">
              <w:rPr>
                <w:rFonts w:ascii="Times New Roman" w:hAnsi="Times New Roman"/>
                <w:sz w:val="24"/>
                <w:szCs w:val="24"/>
                <w:lang w:val="en-GB"/>
              </w:rPr>
              <w:t>Woyke</w:t>
            </w:r>
            <w:proofErr w:type="spellEnd"/>
          </w:p>
          <w:p w:rsidR="00D00DD3" w:rsidRPr="005D0D8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B7F5C" w:rsidRPr="005D0D81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00DD3" w:rsidRDefault="0073659E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rzew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kom.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rzedm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4D3" w:rsidRDefault="002064D3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90" w:rsidRDefault="007A3490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Woyke</w:t>
            </w:r>
            <w:proofErr w:type="spellEnd"/>
          </w:p>
          <w:p w:rsidR="007A3490" w:rsidRDefault="007A3490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Wendzonka</w:t>
            </w:r>
            <w:proofErr w:type="spellEnd"/>
          </w:p>
          <w:p w:rsidR="00A6750B" w:rsidRDefault="00A6750B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0B" w:rsidRDefault="00A6750B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50B" w:rsidRPr="0073659E" w:rsidRDefault="00A6750B" w:rsidP="00A6750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A6750B" w:rsidRPr="0073659E" w:rsidRDefault="00A6750B" w:rsidP="007365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="00F025C8"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potrzeb</w:t>
            </w:r>
            <w:proofErr w:type="spellEnd"/>
          </w:p>
          <w:p w:rsidR="00F025C8" w:rsidRDefault="00F025C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t>X –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A02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47A02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X i XII</w:t>
            </w:r>
          </w:p>
          <w:p w:rsidR="0073659E" w:rsidRDefault="0073659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73659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ały</w:t>
            </w:r>
            <w:proofErr w:type="spellEnd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36468" w:rsidRPr="0073659E"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 w:rsidR="007A3490"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proofErr w:type="spellStart"/>
            <w:r w:rsidR="007A3490"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 w:rsidR="007A349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A3490"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A6750B" w:rsidRDefault="00A6750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6750B" w:rsidRDefault="00A6750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6750B" w:rsidRPr="0073659E" w:rsidRDefault="00A6750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D00DD3" w:rsidRPr="0073659E" w:rsidRDefault="00D00DD3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73659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Doskonalenie i wzbogacanie oferty kształcenia zawodowego.</w:t>
            </w: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Kontynuowanie kur</w:t>
            </w:r>
            <w:r w:rsidR="002064D3">
              <w:rPr>
                <w:rFonts w:ascii="Times New Roman" w:hAnsi="Times New Roman"/>
                <w:sz w:val="24"/>
                <w:szCs w:val="24"/>
              </w:rPr>
              <w:t>su</w:t>
            </w:r>
            <w:r w:rsidR="0017671E">
              <w:rPr>
                <w:rFonts w:ascii="Times New Roman" w:hAnsi="Times New Roman"/>
                <w:sz w:val="24"/>
                <w:szCs w:val="24"/>
              </w:rPr>
              <w:t xml:space="preserve"> kwal</w:t>
            </w:r>
            <w:r w:rsidR="002064D3">
              <w:rPr>
                <w:rFonts w:ascii="Times New Roman" w:hAnsi="Times New Roman"/>
                <w:sz w:val="24"/>
                <w:szCs w:val="24"/>
              </w:rPr>
              <w:t xml:space="preserve">ifikacyjnego </w:t>
            </w:r>
            <w:r w:rsidR="0017671E">
              <w:rPr>
                <w:rFonts w:ascii="Times New Roman" w:hAnsi="Times New Roman"/>
                <w:sz w:val="24"/>
                <w:szCs w:val="24"/>
              </w:rPr>
              <w:t>A.71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w formie zaocznej.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2B57BA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CF8">
              <w:rPr>
                <w:rFonts w:ascii="Times New Roman" w:hAnsi="Times New Roman"/>
                <w:sz w:val="24"/>
                <w:szCs w:val="24"/>
              </w:rPr>
              <w:t xml:space="preserve">Realizacja kształcenia dualnego w ramach praktycznej nauki zawodu: 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 xml:space="preserve">– monitorowanie realizacji praktyk dla uczniów ZSZ </w:t>
            </w:r>
            <w:r w:rsidR="00B378A5" w:rsidRPr="00A45CF8">
              <w:rPr>
                <w:rFonts w:ascii="Times New Roman" w:hAnsi="Times New Roman"/>
                <w:sz w:val="24"/>
                <w:szCs w:val="24"/>
              </w:rPr>
              <w:br/>
            </w:r>
            <w:r w:rsidRPr="00A45CF8">
              <w:rPr>
                <w:rFonts w:ascii="Times New Roman" w:hAnsi="Times New Roman"/>
                <w:sz w:val="24"/>
                <w:szCs w:val="24"/>
              </w:rPr>
              <w:t>w zakładach pracy;</w:t>
            </w:r>
            <w:r w:rsidRPr="00A45CF8">
              <w:rPr>
                <w:rFonts w:ascii="Times New Roman" w:hAnsi="Times New Roman"/>
                <w:sz w:val="24"/>
                <w:szCs w:val="24"/>
              </w:rPr>
              <w:br/>
              <w:t>- systematyczne konsultacje z mistrzami zapewniającymi praktyki uczniom ZSZ.</w:t>
            </w:r>
          </w:p>
          <w:p w:rsidR="002064D3" w:rsidRPr="002064D3" w:rsidRDefault="002064D3" w:rsidP="002064D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2B57BA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innowacji pedagogicznej „Wizaż z elementami kosmetologii”,</w:t>
            </w:r>
          </w:p>
          <w:p w:rsidR="002064D3" w:rsidRPr="002064D3" w:rsidRDefault="002064D3" w:rsidP="002064D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503A90" w:rsidRPr="001B7F5C" w:rsidRDefault="002064D3" w:rsidP="001B7F5C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Prowadzenie eksperymentu pedagogicznego „Fryzjer męski – Barber”.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 w:rsidR="00B31432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432" w:rsidRPr="00473C18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Pilarczyk</w:t>
            </w: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Pr="0073659E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A. Szulc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IX - VI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047A02" w:rsidRDefault="00047A0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532E2" w:rsidRPr="0073659E" w:rsidRDefault="005532E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A5" w:rsidRDefault="00B378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4D3" w:rsidRPr="0073659E" w:rsidRDefault="002064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D00DD3" w:rsidRPr="0073659E" w:rsidTr="008A006C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Dostosowanie kształcenia zawodowego do potrzeb rynku pracy poprzez współpracę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>z Cechem Rzemiosł Różnych,</w:t>
            </w:r>
            <w:r w:rsidR="00B31432">
              <w:rPr>
                <w:rFonts w:ascii="Times New Roman" w:hAnsi="Times New Roman"/>
                <w:b/>
                <w:sz w:val="24"/>
                <w:szCs w:val="24"/>
              </w:rPr>
              <w:t xml:space="preserve"> wybranymi firmami, partnerami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zagranicznymi.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Mobilizacja młodzieży do udziału w konkursach zawodowych.</w:t>
            </w: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B3143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29B" w:rsidRDefault="0026029B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Patronat firmy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83639">
              <w:rPr>
                <w:rFonts w:ascii="Times New Roman" w:hAnsi="Times New Roman"/>
                <w:sz w:val="24"/>
                <w:szCs w:val="24"/>
              </w:rPr>
              <w:t>rovalliance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nad klasą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IVaT</w:t>
            </w:r>
            <w:proofErr w:type="spellEnd"/>
          </w:p>
          <w:p w:rsidR="00225BA5" w:rsidRPr="00225BA5" w:rsidRDefault="00225BA5" w:rsidP="00225B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BA5" w:rsidRPr="00225BA5" w:rsidRDefault="00225BA5" w:rsidP="00225BA5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5BA5">
              <w:rPr>
                <w:rFonts w:ascii="Times New Roman" w:hAnsi="Times New Roman"/>
                <w:sz w:val="24"/>
                <w:szCs w:val="24"/>
              </w:rPr>
              <w:t xml:space="preserve">Praktyki uczniowskie we Frankfurcie nad Odrą ramach projektu Izby Rzemieślniczej </w:t>
            </w:r>
            <w:r w:rsidRPr="00225B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„Europejski staż zawodowy uzupełnieniem wiedzy nabytej w Polsce”</w:t>
            </w:r>
            <w:r w:rsidR="006A26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45CF8" w:rsidRPr="004B4716" w:rsidRDefault="00A45CF8" w:rsidP="004B47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Uczestnictwo w konkursach, pokazach oraz inicjatywach proponowanych przez Cech Rzemiosł Różnych oraz innych organizatorów</w:t>
            </w:r>
            <w:r w:rsidR="006A2624">
              <w:rPr>
                <w:rFonts w:ascii="Times New Roman" w:hAnsi="Times New Roman"/>
                <w:sz w:val="24"/>
                <w:szCs w:val="24"/>
              </w:rPr>
              <w:t xml:space="preserve"> (Young Talent </w:t>
            </w:r>
            <w:proofErr w:type="spellStart"/>
            <w:r w:rsidR="006A2624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="006A2624">
              <w:rPr>
                <w:rFonts w:ascii="Times New Roman" w:hAnsi="Times New Roman"/>
                <w:sz w:val="24"/>
                <w:szCs w:val="24"/>
              </w:rPr>
              <w:t>, „Ale Meksyk”).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537" w:rsidRPr="00024537" w:rsidRDefault="00024537" w:rsidP="000245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0B" w:rsidRPr="0073659E" w:rsidRDefault="004B4716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F5F0B">
              <w:rPr>
                <w:rFonts w:ascii="Times New Roman" w:hAnsi="Times New Roman"/>
                <w:sz w:val="24"/>
                <w:szCs w:val="24"/>
              </w:rPr>
              <w:t xml:space="preserve">spółpraca ze szkołą </w:t>
            </w:r>
            <w:proofErr w:type="spellStart"/>
            <w:r w:rsidR="00AF5F0B">
              <w:rPr>
                <w:rFonts w:ascii="Times New Roman" w:hAnsi="Times New Roman"/>
                <w:sz w:val="24"/>
                <w:szCs w:val="24"/>
              </w:rPr>
              <w:t>Europaschule</w:t>
            </w:r>
            <w:proofErr w:type="spellEnd"/>
            <w:r w:rsidR="00AF5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67B">
              <w:rPr>
                <w:rFonts w:ascii="Times New Roman" w:hAnsi="Times New Roman"/>
                <w:sz w:val="24"/>
                <w:szCs w:val="24"/>
              </w:rPr>
              <w:t>OSZ Oder-</w:t>
            </w:r>
            <w:proofErr w:type="spellStart"/>
            <w:r w:rsidR="00AC467B">
              <w:rPr>
                <w:rFonts w:ascii="Times New Roman" w:hAnsi="Times New Roman"/>
                <w:sz w:val="24"/>
                <w:szCs w:val="24"/>
              </w:rPr>
              <w:t>Spree</w:t>
            </w:r>
            <w:proofErr w:type="spellEnd"/>
            <w:r w:rsidR="00AC4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458">
              <w:rPr>
                <w:rFonts w:ascii="Times New Roman" w:hAnsi="Times New Roman"/>
                <w:sz w:val="24"/>
                <w:szCs w:val="24"/>
              </w:rPr>
              <w:br/>
            </w:r>
            <w:r w:rsidR="00024537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 w:rsidR="00024537">
              <w:rPr>
                <w:rFonts w:ascii="Times New Roman" w:hAnsi="Times New Roman"/>
                <w:sz w:val="24"/>
                <w:szCs w:val="24"/>
              </w:rPr>
              <w:t>Fürstewalde</w:t>
            </w:r>
            <w:proofErr w:type="spellEnd"/>
            <w:r w:rsidR="00024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Zachęcani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e uczniów technikum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do brania udziału w konkursach z branży odzieżowej, np. 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„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Mała Pętelka</w:t>
            </w:r>
            <w:r w:rsidR="004B4716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212" w:rsidRPr="00082212" w:rsidRDefault="00082212" w:rsidP="0008221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082212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Szkolenie dla uczniów </w:t>
            </w:r>
            <w:r w:rsidR="004B471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klas zawodowych prowadzone przez </w:t>
            </w:r>
            <w:r w:rsidR="004B4716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024537">
              <w:rPr>
                <w:rFonts w:ascii="Times New Roman" w:hAnsi="Times New Roman"/>
                <w:sz w:val="24"/>
                <w:szCs w:val="24"/>
              </w:rPr>
              <w:t xml:space="preserve">Adama </w:t>
            </w:r>
            <w:r>
              <w:rPr>
                <w:rFonts w:ascii="Times New Roman" w:hAnsi="Times New Roman"/>
                <w:sz w:val="24"/>
                <w:szCs w:val="24"/>
              </w:rPr>
              <w:t>Szulca</w:t>
            </w:r>
            <w:r w:rsidR="00024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921" w:rsidRPr="00165458" w:rsidRDefault="00394921" w:rsidP="00165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Eurokosem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 – sponsorem nagród w szkolnych konkursach.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>Uczestnictwo w Ogólnopolskim Konkursie wiedzy o zasadach bezpieczeństwa i higieny pracy dla uczniów z zakładów rzemieślniczych „BEZPIECZNIE OD STARTU”.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Olimpiada Wiedzy i Umiejętności z zakresu Projektowania w Łodzi</w:t>
            </w:r>
            <w:r w:rsidR="00024537">
              <w:rPr>
                <w:rFonts w:ascii="Times New Roman" w:hAnsi="Times New Roman"/>
                <w:sz w:val="24"/>
                <w:szCs w:val="24"/>
              </w:rPr>
              <w:t>, etap szkolny.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Wyjście klas technikum na Targi Mody</w:t>
            </w:r>
          </w:p>
          <w:p w:rsidR="00D00DD3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Pr="007003BE" w:rsidRDefault="004B4716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003BE" w:rsidRDefault="00C36468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03BE">
              <w:rPr>
                <w:rFonts w:ascii="Times New Roman" w:hAnsi="Times New Roman"/>
                <w:sz w:val="24"/>
                <w:szCs w:val="24"/>
              </w:rPr>
              <w:t>Program edukacyjny Kultura Bezpieczeństwa przy wsp</w:t>
            </w:r>
            <w:r w:rsidR="001E6157" w:rsidRPr="007003BE">
              <w:rPr>
                <w:rFonts w:ascii="Times New Roman" w:hAnsi="Times New Roman"/>
                <w:sz w:val="24"/>
                <w:szCs w:val="24"/>
              </w:rPr>
              <w:t>ółpracy z Państwową Inspekcją P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>r</w:t>
            </w:r>
            <w:r w:rsidR="001E6157" w:rsidRPr="007003BE">
              <w:rPr>
                <w:rFonts w:ascii="Times New Roman" w:hAnsi="Times New Roman"/>
                <w:sz w:val="24"/>
                <w:szCs w:val="24"/>
              </w:rPr>
              <w:t>a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>cy w Poznaniu</w:t>
            </w:r>
            <w:r w:rsidR="00024537" w:rsidRPr="00700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716" w:rsidRPr="004B4716" w:rsidRDefault="004B4716" w:rsidP="004B47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1E6157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Centrum Doradztwa Z</w:t>
            </w:r>
            <w:r w:rsidR="00441C9C" w:rsidRPr="0073659E">
              <w:rPr>
                <w:rFonts w:ascii="Times New Roman" w:hAnsi="Times New Roman"/>
                <w:sz w:val="24"/>
                <w:szCs w:val="24"/>
              </w:rPr>
              <w:t>awodowego</w:t>
            </w:r>
            <w:r w:rsidR="00B71773">
              <w:rPr>
                <w:rFonts w:ascii="Times New Roman" w:hAnsi="Times New Roman"/>
                <w:sz w:val="24"/>
                <w:szCs w:val="24"/>
              </w:rPr>
              <w:t xml:space="preserve"> dla Młodzieży.</w:t>
            </w:r>
          </w:p>
          <w:p w:rsidR="00AF5F0B" w:rsidRPr="00AF5F0B" w:rsidRDefault="00AF5F0B" w:rsidP="00AF5F0B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AF5F0B" w:rsidRDefault="004B4716" w:rsidP="00082212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F5F0B">
              <w:rPr>
                <w:rFonts w:ascii="Times New Roman" w:hAnsi="Times New Roman"/>
                <w:sz w:val="24"/>
                <w:szCs w:val="24"/>
              </w:rPr>
              <w:t>worzenie wewnątrzszkolnego Systemu D</w:t>
            </w:r>
            <w:r w:rsidR="00B71773">
              <w:rPr>
                <w:rFonts w:ascii="Times New Roman" w:hAnsi="Times New Roman"/>
                <w:sz w:val="24"/>
                <w:szCs w:val="24"/>
              </w:rPr>
              <w:t>oradztwa Z</w:t>
            </w:r>
            <w:r w:rsidR="00024537">
              <w:rPr>
                <w:rFonts w:ascii="Times New Roman" w:hAnsi="Times New Roman"/>
                <w:sz w:val="24"/>
                <w:szCs w:val="24"/>
              </w:rPr>
              <w:t>awodowego.</w:t>
            </w:r>
          </w:p>
          <w:p w:rsidR="00AF5F0B" w:rsidRPr="00AF5F0B" w:rsidRDefault="00AF5F0B" w:rsidP="00AF5F0B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6A2624" w:rsidRPr="006A2624" w:rsidRDefault="00AF5F0B" w:rsidP="006A2624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„Samopoznanie – m</w:t>
            </w:r>
            <w:r w:rsidR="00024537">
              <w:rPr>
                <w:rFonts w:ascii="Times New Roman" w:hAnsi="Times New Roman"/>
                <w:sz w:val="24"/>
                <w:szCs w:val="24"/>
              </w:rPr>
              <w:t>ocne i słabe strony”.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7491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M. Korczak</w:t>
            </w:r>
          </w:p>
          <w:p w:rsidR="00225BA5" w:rsidRDefault="00225B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BA5" w:rsidRDefault="00225B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CF8" w:rsidRPr="0073659E" w:rsidRDefault="00A45CF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4B47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4B4716">
              <w:rPr>
                <w:rFonts w:ascii="Times New Roman" w:hAnsi="Times New Roman"/>
                <w:sz w:val="24"/>
                <w:szCs w:val="24"/>
              </w:rPr>
              <w:t>I. Pilarczyk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Pr="0073659E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dyr. G. Łakomiec</w:t>
            </w: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nau</w:t>
            </w:r>
            <w:r w:rsidR="00EB0EC2">
              <w:rPr>
                <w:rFonts w:ascii="Times New Roman" w:hAnsi="Times New Roman"/>
                <w:sz w:val="24"/>
                <w:szCs w:val="24"/>
              </w:rPr>
              <w:t>czyciele przedmiotów zawodowych</w:t>
            </w:r>
          </w:p>
          <w:p w:rsidR="001E6157" w:rsidRPr="0073659E" w:rsidRDefault="001E615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kier. szkol. </w:t>
            </w: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praktycz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65458">
              <w:rPr>
                <w:rFonts w:ascii="Times New Roman" w:hAnsi="Times New Roman"/>
                <w:sz w:val="24"/>
                <w:szCs w:val="24"/>
              </w:rPr>
              <w:t>M. Korczak</w:t>
            </w:r>
            <w:r w:rsidR="0016545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39492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B57BA">
              <w:rPr>
                <w:rFonts w:ascii="Times New Roman" w:hAnsi="Times New Roman"/>
                <w:sz w:val="24"/>
                <w:szCs w:val="24"/>
              </w:rPr>
              <w:t>.w</w:t>
            </w:r>
            <w:proofErr w:type="spellEnd"/>
            <w:r w:rsidR="002B57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Grochalska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G. Łakomiec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Default="002B57BA" w:rsidP="000245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 zawodowych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E749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="00AE7491">
              <w:rPr>
                <w:rFonts w:ascii="Times New Roman" w:hAnsi="Times New Roman"/>
                <w:sz w:val="24"/>
                <w:szCs w:val="24"/>
              </w:rPr>
              <w:t>Grochalska</w:t>
            </w:r>
            <w:proofErr w:type="spellEnd"/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024537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024537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Pr="0073659E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5532E2" w:rsidRDefault="0026029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3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IX – </w:t>
            </w:r>
            <w:r w:rsidR="00C36468" w:rsidRPr="005532E2">
              <w:rPr>
                <w:rFonts w:ascii="Times New Roman" w:hAnsi="Times New Roman"/>
                <w:sz w:val="24"/>
                <w:szCs w:val="24"/>
              </w:rPr>
              <w:t>I</w:t>
            </w:r>
            <w:r w:rsidRPr="005532E2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BA5" w:rsidRDefault="00225BA5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716" w:rsidRPr="005532E2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5532E2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P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4B4716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458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4B4716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lastRenderedPageBreak/>
              <w:t>II semestr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4B4716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4716">
              <w:rPr>
                <w:rFonts w:ascii="Times New Roman" w:hAnsi="Times New Roman"/>
                <w:sz w:val="24"/>
                <w:szCs w:val="24"/>
              </w:rPr>
              <w:t>X/XI</w:t>
            </w: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Pr="004B4716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Pr="004B4716" w:rsidRDefault="004B471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X/XI</w:t>
            </w:r>
          </w:p>
          <w:p w:rsidR="00024537" w:rsidRPr="00B71773" w:rsidRDefault="0002453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37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Pr="00B71773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C9C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IX-VI</w:t>
            </w: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Pr="0073659E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0DD3" w:rsidRPr="0073659E" w:rsidRDefault="00C36468" w:rsidP="008A006C">
      <w:pPr>
        <w:spacing w:line="276" w:lineRule="auto"/>
        <w:rPr>
          <w:rFonts w:ascii="Times New Roman" w:hAnsi="Times New Roman"/>
          <w:sz w:val="24"/>
          <w:szCs w:val="24"/>
        </w:rPr>
      </w:pPr>
      <w:r w:rsidRPr="0073659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00DD3" w:rsidRPr="0073659E" w:rsidRDefault="00D00DD3" w:rsidP="008A00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33D7" w:rsidRDefault="005933D7" w:rsidP="00503A90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0DD3" w:rsidRPr="0073659E" w:rsidRDefault="00C36468" w:rsidP="008A006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659E">
        <w:rPr>
          <w:rFonts w:ascii="Times New Roman" w:hAnsi="Times New Roman"/>
          <w:b/>
          <w:sz w:val="24"/>
          <w:szCs w:val="24"/>
          <w:u w:val="single"/>
        </w:rPr>
        <w:lastRenderedPageBreak/>
        <w:t>ZADANIA OPIEKUŃCZO – WYCHOWAWCZE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47"/>
        <w:gridCol w:w="6718"/>
        <w:gridCol w:w="2789"/>
        <w:gridCol w:w="1641"/>
      </w:tblGrid>
      <w:tr w:rsidR="00D00DD3" w:rsidRPr="0073659E">
        <w:trPr>
          <w:trHeight w:val="319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SPOSÓB REALIZACJI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Edukacja patriotyczna 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i europejska.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6A262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Udział w obchodach rocznic i świąt narodowych – według kalendarza uroczystości i imprez.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E46E09" w:rsidP="008A006C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Konkursu W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iedzy o Poznaniu.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7003BE" w:rsidP="0009008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ajęcia w </w:t>
            </w:r>
            <w:r w:rsidR="006A2624">
              <w:rPr>
                <w:rFonts w:ascii="Times New Roman" w:hAnsi="Times New Roman"/>
                <w:sz w:val="24"/>
                <w:szCs w:val="24"/>
              </w:rPr>
              <w:t>galerii Arsenał.</w:t>
            </w:r>
          </w:p>
          <w:p w:rsidR="006A2624" w:rsidRPr="006A2624" w:rsidRDefault="006A2624" w:rsidP="006A262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6A2624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„Niepodległa ojczyzna, niepodległa szkoła”.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70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03BE">
              <w:rPr>
                <w:rFonts w:ascii="Times New Roman" w:hAnsi="Times New Roman"/>
                <w:sz w:val="24"/>
                <w:szCs w:val="24"/>
              </w:rPr>
              <w:t>p.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>. Turkiewicz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E2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C12838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/>
                <w:sz w:val="24"/>
                <w:szCs w:val="24"/>
              </w:rPr>
              <w:t>Ludwiczak</w:t>
            </w:r>
          </w:p>
          <w:p w:rsidR="006A2624" w:rsidRDefault="006A2624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Default="002B57BA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</w:p>
          <w:p w:rsidR="002B57BA" w:rsidRDefault="002B57BA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E09" w:rsidRPr="0073659E" w:rsidRDefault="006A2624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p. K. Ogrodowicz-Sękowska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6A2624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w</w:t>
            </w:r>
            <w:r w:rsidR="00E46E09">
              <w:rPr>
                <w:rFonts w:ascii="Times New Roman" w:hAnsi="Times New Roman"/>
                <w:sz w:val="24"/>
                <w:szCs w:val="24"/>
              </w:rPr>
              <w:t>g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potrzeb</w:t>
            </w:r>
          </w:p>
          <w:p w:rsidR="006A2624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7BA" w:rsidRPr="0073659E" w:rsidRDefault="006A2624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ały rok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Utrwalanie odpowiedzialnych postaw wobec dobra wspólnego.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Integracja środowiska szkolnego.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1B7F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Sprzątanie Świata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Akcja Wiosenne Porządki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Rajd po Wielkopolskim Parku Narodowym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Udział w kolejnej edycji Ogólnopolskiego Programu „Zbieraj baterie”.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A2624" w:rsidRDefault="00C36468" w:rsidP="006A2624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Dyżury uczniowskie w czasie egzaminów</w:t>
            </w:r>
          </w:p>
          <w:p w:rsidR="006A2624" w:rsidRPr="006A2624" w:rsidRDefault="006A2624" w:rsidP="006A2624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6A2624" w:rsidP="001B7F5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100-lecia szkoły.</w:t>
            </w:r>
          </w:p>
          <w:p w:rsidR="001B7F5C" w:rsidRPr="001B7F5C" w:rsidRDefault="001B7F5C" w:rsidP="001B7F5C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1B7F5C" w:rsidRDefault="001B7F5C" w:rsidP="001B7F5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A. Andrzejewska </w:t>
            </w: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D00DD3" w:rsidRPr="0073659E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E09" w:rsidRDefault="00E46E0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E09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 i SU</w:t>
            </w:r>
          </w:p>
          <w:p w:rsidR="00E46E09" w:rsidRDefault="00E46E0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E09" w:rsidRPr="0073659E" w:rsidRDefault="00E46E0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dyr. </w:t>
            </w:r>
            <w:r w:rsidR="005D0D81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G. Łakomiec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2B57BA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2B57B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851D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851D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46E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potrzeb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6A2624" w:rsidP="002B57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IV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FB132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Profilaktyka </w:t>
            </w:r>
            <w:r w:rsidR="00FB132E">
              <w:rPr>
                <w:rFonts w:ascii="Times New Roman" w:hAnsi="Times New Roman"/>
                <w:b/>
                <w:sz w:val="24"/>
                <w:szCs w:val="24"/>
              </w:rPr>
              <w:t>zachowań ryzykownych</w:t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9008B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Promowanie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zdrowego</w:t>
            </w: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stylu życia.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FB132E" w:rsidRDefault="00C36468" w:rsidP="00FB132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Udział w programie „Szkoła Wolna od Narkotyków </w:t>
            </w:r>
            <w:r w:rsidR="006D09B0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i Przemocy”:</w:t>
            </w:r>
          </w:p>
          <w:p w:rsidR="00FB132E" w:rsidRPr="00FB132E" w:rsidRDefault="00C36468" w:rsidP="00FB132E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- organizowanie spotkań z przedstawicielami policji </w:t>
            </w:r>
            <w:r w:rsidR="00B71773">
              <w:rPr>
                <w:rFonts w:ascii="Times New Roman" w:hAnsi="Times New Roman"/>
                <w:sz w:val="24"/>
                <w:szCs w:val="24"/>
              </w:rPr>
              <w:t xml:space="preserve">i innych instytucji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 i rodziców klas I;</w:t>
            </w:r>
            <w:r w:rsidR="009F5F7C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>- lekcje wychowawcze nt. uz</w:t>
            </w:r>
            <w:r w:rsidR="006D09B0">
              <w:rPr>
                <w:rFonts w:ascii="Times New Roman" w:hAnsi="Times New Roman"/>
                <w:sz w:val="24"/>
                <w:szCs w:val="24"/>
              </w:rPr>
              <w:t xml:space="preserve">ależnień i zachowań </w:t>
            </w:r>
            <w:r w:rsidR="009F5F7C">
              <w:rPr>
                <w:rFonts w:ascii="Times New Roman" w:hAnsi="Times New Roman"/>
                <w:sz w:val="24"/>
                <w:szCs w:val="24"/>
              </w:rPr>
              <w:t>a</w:t>
            </w:r>
            <w:r w:rsidR="002507A7">
              <w:rPr>
                <w:rFonts w:ascii="Times New Roman" w:hAnsi="Times New Roman"/>
                <w:sz w:val="24"/>
                <w:szCs w:val="24"/>
              </w:rPr>
              <w:t>g</w:t>
            </w:r>
            <w:r w:rsidR="006D09B0">
              <w:rPr>
                <w:rFonts w:ascii="Times New Roman" w:hAnsi="Times New Roman"/>
                <w:sz w:val="24"/>
                <w:szCs w:val="24"/>
              </w:rPr>
              <w:t>resywnych;</w:t>
            </w:r>
            <w:r w:rsidR="006D09B0">
              <w:rPr>
                <w:rFonts w:ascii="Times New Roman" w:hAnsi="Times New Roman"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773">
              <w:rPr>
                <w:rFonts w:ascii="Times New Roman" w:hAnsi="Times New Roman"/>
                <w:sz w:val="24"/>
                <w:szCs w:val="24"/>
              </w:rPr>
              <w:t>spotkania z rodzicami</w:t>
            </w:r>
            <w:r w:rsidR="00FB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programu edukacyjnego „ARS – czyli jak dbać o miłość”.</w:t>
            </w:r>
            <w:r w:rsidR="001F23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F23D3" w:rsidRPr="00FB132E" w:rsidRDefault="001F23D3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Psychoedukacja młodzieży: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sieć i nowe techno</w:t>
            </w:r>
            <w:r w:rsidR="001B7F5C">
              <w:rPr>
                <w:rFonts w:ascii="Times New Roman" w:hAnsi="Times New Roman"/>
                <w:color w:val="000000"/>
                <w:sz w:val="24"/>
                <w:szCs w:val="24"/>
              </w:rPr>
              <w:t>logia – zagrożenia i możliwości,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jak radzić sobie ze stratą bliskich osób.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8346B" w:rsidRPr="0035224D" w:rsidRDefault="00C36468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Podjęcie działań mających na celu zwiększenie aktywności fizycznej uczniów:</w:t>
            </w:r>
            <w:r w:rsidRPr="0073659E">
              <w:rPr>
                <w:rFonts w:ascii="Times New Roman" w:hAnsi="Times New Roman"/>
                <w:sz w:val="24"/>
                <w:szCs w:val="24"/>
              </w:rPr>
              <w:br/>
              <w:t>- kwiecień miesiącem promocji zdrowia:</w:t>
            </w:r>
            <w:r w:rsidR="001F23D3">
              <w:rPr>
                <w:rFonts w:ascii="Times New Roman" w:hAnsi="Times New Roman"/>
                <w:sz w:val="24"/>
                <w:szCs w:val="24"/>
              </w:rPr>
              <w:t xml:space="preserve"> „zaburzenia odżywiania”.</w:t>
            </w:r>
          </w:p>
          <w:p w:rsidR="0035224D" w:rsidRPr="00AC467B" w:rsidRDefault="0035224D" w:rsidP="0035224D">
            <w:pPr>
              <w:pStyle w:val="Akapitzlist"/>
              <w:spacing w:after="0" w:line="276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67B" w:rsidRPr="0035224D" w:rsidRDefault="00AC467B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Festyn </w:t>
            </w:r>
            <w:r w:rsidR="0035224D">
              <w:rPr>
                <w:rFonts w:ascii="Times New Roman" w:hAnsi="Times New Roman"/>
                <w:sz w:val="24"/>
                <w:szCs w:val="24"/>
              </w:rPr>
              <w:t xml:space="preserve">„Piękni i młodzi”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35224D" w:rsidRDefault="0035224D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D">
              <w:rPr>
                <w:rFonts w:ascii="Times New Roman" w:hAnsi="Times New Roman"/>
                <w:sz w:val="24"/>
                <w:szCs w:val="24"/>
              </w:rPr>
              <w:t>„</w:t>
            </w:r>
            <w:r w:rsidR="001A1AA8">
              <w:rPr>
                <w:rFonts w:ascii="Times New Roman" w:hAnsi="Times New Roman"/>
                <w:sz w:val="24"/>
                <w:szCs w:val="24"/>
              </w:rPr>
              <w:t>Szkolny Dwubój Koszykarski”</w:t>
            </w:r>
            <w:r w:rsidR="0048346B" w:rsidRPr="003522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1A1AA8" w:rsidRDefault="001A1AA8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„</w:t>
            </w:r>
            <w:r w:rsidRPr="001A1AA8">
              <w:rPr>
                <w:rFonts w:ascii="Times New Roman" w:hAnsi="Times New Roman"/>
              </w:rPr>
              <w:t>T</w:t>
            </w:r>
            <w:r w:rsidRPr="001A1AA8">
              <w:rPr>
                <w:rFonts w:ascii="Times New Roman" w:hAnsi="Times New Roman"/>
                <w:sz w:val="24"/>
                <w:szCs w:val="24"/>
              </w:rPr>
              <w:t>urniej czwórek siatkarskich”</w:t>
            </w:r>
            <w:r w:rsidR="0048346B" w:rsidRPr="001A1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46B" w:rsidRPr="0035224D" w:rsidRDefault="0035224D" w:rsidP="0048346B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Fotogra</w:t>
            </w:r>
            <w:r w:rsidR="001A1AA8">
              <w:rPr>
                <w:rFonts w:ascii="Times New Roman" w:hAnsi="Times New Roman"/>
                <w:sz w:val="24"/>
                <w:szCs w:val="24"/>
              </w:rPr>
              <w:t>ficzny: „Sport, ruch, aktywność”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4D" w:rsidRDefault="00C36468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224D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iędzyklasowy</w:t>
            </w:r>
            <w:proofErr w:type="spellEnd"/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 Sprawności Fizycznej /diagnoza sprawności ogólnej na początku i końcu roku szkolnego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24D" w:rsidRDefault="00C36468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Mikołajkowy Tu</w:t>
            </w:r>
            <w:r w:rsidR="006D09B0"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rniej </w:t>
            </w:r>
            <w:r w:rsidR="00AC467B" w:rsidRPr="0035224D">
              <w:rPr>
                <w:rFonts w:ascii="Times New Roman" w:hAnsi="Times New Roman"/>
                <w:color w:val="000000"/>
                <w:sz w:val="24"/>
                <w:szCs w:val="24"/>
              </w:rPr>
              <w:t>Tańca w 3LO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224D" w:rsidRPr="0035224D" w:rsidRDefault="0035224D" w:rsidP="0035224D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467B" w:rsidRDefault="0035224D" w:rsidP="0035224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Turniej Piłki Nożnej.</w:t>
            </w:r>
          </w:p>
          <w:p w:rsidR="00EB68B3" w:rsidRPr="00EB68B3" w:rsidRDefault="00EB68B3" w:rsidP="00EB68B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Default="00AC467B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tenisa stoło</w:t>
            </w:r>
            <w:r w:rsidR="0035224D">
              <w:rPr>
                <w:rFonts w:ascii="Times New Roman" w:hAnsi="Times New Roman"/>
                <w:sz w:val="24"/>
                <w:szCs w:val="24"/>
              </w:rPr>
              <w:t>wego.</w:t>
            </w:r>
            <w:r w:rsidR="0035224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82212" w:rsidRPr="00AB6079" w:rsidRDefault="00082212" w:rsidP="008A006C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programie edukacyjnym Państwowej Inspekcji Pracy „Kultura Bezpieczeństwa”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079" w:rsidRDefault="00AB6079" w:rsidP="001F23D3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0DD3" w:rsidRPr="001F23D3" w:rsidRDefault="008649FD" w:rsidP="008649FD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3D3"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1F23D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pomocy psychopedagogicznej dla uczennic w ciąży.</w:t>
            </w:r>
          </w:p>
          <w:p w:rsidR="001F23D3" w:rsidRPr="001B7F5C" w:rsidRDefault="001F23D3" w:rsidP="001B7F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1F23D3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6079">
              <w:rPr>
                <w:rFonts w:ascii="Times New Roman" w:hAnsi="Times New Roman"/>
                <w:sz w:val="24"/>
                <w:szCs w:val="24"/>
              </w:rPr>
              <w:t xml:space="preserve">Udział w programie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AB6079">
              <w:rPr>
                <w:rFonts w:ascii="Times New Roman" w:hAnsi="Times New Roman"/>
                <w:sz w:val="24"/>
                <w:szCs w:val="24"/>
              </w:rPr>
              <w:t>Wybierz życie – pierwszy krok</w:t>
            </w:r>
            <w:r w:rsidR="00AB6079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I.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Andrzejak</w:t>
            </w:r>
          </w:p>
          <w:p w:rsidR="00D00DD3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</w:t>
            </w: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Default="009F5F7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73659E" w:rsidRDefault="009F5F7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  <w:r w:rsidR="001F23D3">
              <w:rPr>
                <w:rFonts w:ascii="Times New Roman" w:hAnsi="Times New Roman"/>
                <w:sz w:val="24"/>
                <w:szCs w:val="24"/>
              </w:rPr>
              <w:t>,</w:t>
            </w:r>
            <w:r w:rsidR="001F23D3">
              <w:rPr>
                <w:rFonts w:ascii="Times New Roman" w:hAnsi="Times New Roman"/>
                <w:sz w:val="24"/>
                <w:szCs w:val="24"/>
              </w:rPr>
              <w:br/>
              <w:t>p. A. Anioł,</w:t>
            </w:r>
          </w:p>
          <w:p w:rsidR="00D00DD3" w:rsidRPr="0073659E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9F5F7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65458">
              <w:rPr>
                <w:rFonts w:ascii="Times New Roman" w:hAnsi="Times New Roman"/>
                <w:sz w:val="24"/>
                <w:szCs w:val="24"/>
              </w:rPr>
              <w:t>M. Maciejewska</w:t>
            </w:r>
            <w:r w:rsidR="0016545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P. Musiał</w:t>
            </w:r>
          </w:p>
          <w:p w:rsidR="00D00DD3" w:rsidRPr="0073659E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73659E" w:rsidRDefault="005D0D81" w:rsidP="005D0D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9B0" w:rsidRPr="0073659E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8B3" w:rsidRPr="0073659E" w:rsidRDefault="00EB68B3" w:rsidP="00EB6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wychowania fizycznego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J. Skrzypczak</w:t>
            </w:r>
          </w:p>
          <w:p w:rsidR="0035224D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Szwabig</w:t>
            </w:r>
            <w:proofErr w:type="spellEnd"/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73659E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Grochalska</w:t>
            </w:r>
            <w:proofErr w:type="spellEnd"/>
          </w:p>
          <w:p w:rsidR="0071734B" w:rsidRDefault="0071734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A7" w:rsidRDefault="002507A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34B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Anioł,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Andrzejak</w:t>
            </w:r>
          </w:p>
          <w:p w:rsidR="001F23D3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34B" w:rsidRPr="0073659E" w:rsidRDefault="00AB6079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773" w:rsidRPr="00AE7491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773" w:rsidRPr="00AE7491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773" w:rsidRPr="00AE7491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32E" w:rsidRPr="00AE7491" w:rsidRDefault="00FB132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D00DD3" w:rsidRPr="00AE7491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9B0" w:rsidRPr="00AE7491" w:rsidRDefault="006D09B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AE7491" w:rsidRDefault="00D00D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V/VI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IX-I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:rsidR="00B71773" w:rsidRPr="00AE7491" w:rsidRDefault="00B7177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Pr="00AE7491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AE7491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XII</w:t>
            </w:r>
          </w:p>
          <w:p w:rsidR="0035224D" w:rsidRPr="00AE7491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1B7F5C" w:rsidRPr="009B0225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Pr="009B0225" w:rsidRDefault="0016545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35224D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24D" w:rsidRDefault="0035224D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D3" w:rsidRPr="00AE7491" w:rsidRDefault="001F23D3" w:rsidP="001F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F23D3" w:rsidRDefault="001F23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3BE" w:rsidRPr="0073659E" w:rsidRDefault="007003B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D00DD3" w:rsidRPr="002E460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Rozbudzanie aktywności uczniów poprzez wspieranie kreatywności, przedsiębiorczości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i samorządności.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 xml:space="preserve">Rozwijanie współpracy </w:t>
            </w:r>
            <w:r w:rsidR="00AB60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z rodzicami.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Default="003B01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Kiermasz podręczników używanych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.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836FCE" w:rsidRDefault="00F24DBE" w:rsidP="00836FC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Muzyka łagodzi obyczaje” – audycja muzyczna w czasie dużej przerwy,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prowadzenie</w:t>
            </w:r>
            <w:r w:rsidR="006D09B0" w:rsidRPr="0073659E">
              <w:rPr>
                <w:rFonts w:ascii="Times New Roman" w:hAnsi="Times New Roman"/>
                <w:sz w:val="24"/>
                <w:szCs w:val="24"/>
              </w:rPr>
              <w:t xml:space="preserve"> radiowęzła szkolnego</w:t>
            </w:r>
            <w:r w:rsidR="00AB6079">
              <w:rPr>
                <w:rFonts w:ascii="Times New Roman" w:hAnsi="Times New Roman"/>
                <w:sz w:val="24"/>
                <w:szCs w:val="24"/>
              </w:rPr>
              <w:t>.</w:t>
            </w:r>
            <w:r w:rsidR="00836FC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73659E" w:rsidRDefault="00C364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Mobilizowanie rodziców do systematyczniejszych kontaktów z nauczycielami – wykorzystanie możliwości e-dziennika i innych </w:t>
            </w:r>
            <w:r w:rsidR="00836FCE">
              <w:rPr>
                <w:rFonts w:ascii="Times New Roman" w:hAnsi="Times New Roman"/>
                <w:sz w:val="24"/>
                <w:szCs w:val="24"/>
              </w:rPr>
              <w:t xml:space="preserve">form komunikacji multimedialnej, redagowanie comiesięcznego </w:t>
            </w:r>
            <w:proofErr w:type="spellStart"/>
            <w:r w:rsidR="00836FCE">
              <w:rPr>
                <w:rFonts w:ascii="Times New Roman" w:hAnsi="Times New Roman"/>
                <w:sz w:val="24"/>
                <w:szCs w:val="24"/>
              </w:rPr>
              <w:t>newslettera</w:t>
            </w:r>
            <w:proofErr w:type="spellEnd"/>
            <w:r w:rsidR="0083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D00DD3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Pedagogizacja rodziców</w:t>
            </w:r>
          </w:p>
          <w:p w:rsidR="00836FCE" w:rsidRPr="00836FCE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955242" w:rsidRDefault="00C36468" w:rsidP="00955242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Udział uczniów klas maturalnych w </w:t>
            </w:r>
            <w:r w:rsidR="00836FCE">
              <w:rPr>
                <w:rFonts w:ascii="Times New Roman" w:hAnsi="Times New Roman"/>
                <w:sz w:val="24"/>
                <w:szCs w:val="24"/>
              </w:rPr>
              <w:t>„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Salonie maturzystów</w:t>
            </w:r>
            <w:r w:rsidR="00836FC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AB6079" w:rsidRPr="00AB6079" w:rsidRDefault="00AB6079" w:rsidP="00AB607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AB6079" w:rsidRDefault="00AB6079" w:rsidP="00EB68B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3A90">
              <w:rPr>
                <w:rFonts w:ascii="Times New Roman" w:hAnsi="Times New Roman"/>
                <w:sz w:val="24"/>
                <w:szCs w:val="24"/>
              </w:rPr>
              <w:t>Konkurs fotograficzny - „</w:t>
            </w:r>
            <w:r w:rsidR="0048346B" w:rsidRPr="00503A90">
              <w:rPr>
                <w:rFonts w:ascii="Times New Roman" w:hAnsi="Times New Roman"/>
                <w:sz w:val="24"/>
                <w:szCs w:val="24"/>
              </w:rPr>
              <w:t>Znane i niezna</w:t>
            </w:r>
            <w:r w:rsidRPr="00503A90">
              <w:rPr>
                <w:rFonts w:ascii="Times New Roman" w:hAnsi="Times New Roman"/>
                <w:sz w:val="24"/>
                <w:szCs w:val="24"/>
              </w:rPr>
              <w:t>ne oblicza Odzieżówki”.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168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I. Hryncewicz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AB6079">
              <w:rPr>
                <w:rFonts w:ascii="Times New Roman" w:hAnsi="Times New Roman"/>
                <w:sz w:val="24"/>
                <w:szCs w:val="24"/>
              </w:rPr>
              <w:t>J. Skrzypczak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i SU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9E">
              <w:rPr>
                <w:rFonts w:ascii="Times New Roman" w:hAnsi="Times New Roman"/>
                <w:sz w:val="24"/>
                <w:szCs w:val="24"/>
              </w:rPr>
              <w:t>wicedyr</w:t>
            </w:r>
            <w:proofErr w:type="spellEnd"/>
            <w:r w:rsidRPr="00736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0168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J. Turkiewicz</w:t>
            </w:r>
          </w:p>
          <w:p w:rsidR="00D00DD3" w:rsidRPr="0073659E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A.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Anioł</w:t>
            </w:r>
          </w:p>
          <w:p w:rsidR="00D00DD3" w:rsidRDefault="00D00DD3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A90" w:rsidRPr="0073659E" w:rsidRDefault="00503A90" w:rsidP="008A00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A. Anioł</w:t>
            </w:r>
            <w:r w:rsidR="00AB60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079" w:rsidRDefault="00AB6079" w:rsidP="00AB607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I. Andrzejak</w:t>
            </w:r>
          </w:p>
          <w:p w:rsidR="00836FCE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p. A. Anioł</w:t>
            </w:r>
          </w:p>
          <w:p w:rsidR="003B0168" w:rsidRDefault="003B0168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AB6079" w:rsidP="00503A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P. Musiał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0168" w:rsidRPr="00955242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5242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:rsidR="003B0168" w:rsidRPr="00955242" w:rsidRDefault="003B01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73659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AE7491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AB6079" w:rsidRDefault="00AB6079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90" w:rsidRDefault="00503A90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03A90" w:rsidRDefault="00503A90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B6079" w:rsidRDefault="00EB68B3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potrzeb</w:t>
            </w:r>
            <w:proofErr w:type="spellEnd"/>
          </w:p>
          <w:p w:rsidR="00AB6079" w:rsidRDefault="00AB6079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B6079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IX</w:t>
            </w:r>
          </w:p>
          <w:p w:rsidR="00836FCE" w:rsidRDefault="00836FCE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B7F5C" w:rsidRDefault="001B7F5C" w:rsidP="003B016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3B0168" w:rsidRPr="0073659E" w:rsidRDefault="00AB6079" w:rsidP="002C33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II-VI</w:t>
            </w:r>
          </w:p>
        </w:tc>
      </w:tr>
      <w:tr w:rsidR="00DC0B26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Pr="00AE7491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DC0B26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B26" w:rsidRPr="0073659E" w:rsidRDefault="00DC0B26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Kształtowanie pozytywnych postaw wobec potrzebujących – działania charytatywne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227" w:rsidRPr="0073659E" w:rsidRDefault="00261227" w:rsidP="00261227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Mobilizowanie uczniów do udziału w akcjach charytatywnych, wzbogacenie form współpr</w:t>
            </w:r>
            <w:r w:rsidR="00836FCE">
              <w:rPr>
                <w:rFonts w:ascii="Times New Roman" w:hAnsi="Times New Roman"/>
                <w:sz w:val="24"/>
                <w:szCs w:val="24"/>
              </w:rPr>
              <w:t>acy wolontariatu szkolnego.</w:t>
            </w:r>
          </w:p>
          <w:p w:rsidR="00261227" w:rsidRDefault="00261227" w:rsidP="00261227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261227" w:rsidP="00836F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Organizowanie zbiórki i ki</w:t>
            </w:r>
            <w:r w:rsidR="00836FCE">
              <w:rPr>
                <w:rFonts w:ascii="Times New Roman" w:hAnsi="Times New Roman"/>
                <w:sz w:val="24"/>
                <w:szCs w:val="24"/>
              </w:rPr>
              <w:t>ermaszów okolicznościowych.</w:t>
            </w:r>
          </w:p>
          <w:p w:rsidR="00261227" w:rsidRPr="0073659E" w:rsidRDefault="00261227" w:rsidP="00261227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Pr="00836FCE" w:rsidRDefault="00261227" w:rsidP="008A006C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Propagowanie i rozpowszechnianie wśród młodzieży idei honorowego krwiodawstwa i dawstwa szpiku.</w:t>
            </w:r>
            <w:r w:rsidR="00EB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1227" w:rsidRPr="0073659E" w:rsidRDefault="00836FCE" w:rsidP="0026122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Glabiszewska</w:t>
            </w:r>
            <w:r w:rsidR="00261227" w:rsidRPr="0073659E">
              <w:rPr>
                <w:rFonts w:ascii="Times New Roman" w:hAnsi="Times New Roman"/>
                <w:sz w:val="24"/>
                <w:szCs w:val="24"/>
              </w:rPr>
              <w:br/>
              <w:t>p.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Matuszewska,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C0B26" w:rsidRDefault="00DC0B26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i nauczyciele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1227" w:rsidRPr="00836FCE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261227" w:rsidRP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B26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FCE" w:rsidRPr="00836FCE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6FCE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261227" w:rsidRDefault="00261227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227" w:rsidRDefault="00836FCE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AB6079" w:rsidRPr="0073659E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D3" w:rsidRPr="002E460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A307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Przygotowanie do świadomego</w:t>
            </w:r>
          </w:p>
          <w:p w:rsidR="00D00DD3" w:rsidRPr="0073659E" w:rsidRDefault="00A307EE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uczestnictwa w życiu </w:t>
            </w:r>
            <w:r w:rsidR="00C36468" w:rsidRPr="0073659E">
              <w:rPr>
                <w:rFonts w:ascii="Times New Roman" w:hAnsi="Times New Roman"/>
                <w:b/>
                <w:sz w:val="24"/>
                <w:szCs w:val="24"/>
              </w:rPr>
              <w:t>społecznym i kulturalnym.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</w:rPr>
              <w:t>Promowanie czytelnictwa.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E37906" w:rsidRDefault="00C36468" w:rsidP="00E37906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Propagowanie dbałości o poprawność językową </w:t>
            </w:r>
            <w:r w:rsidR="00A307EE" w:rsidRPr="00E37906">
              <w:rPr>
                <w:rFonts w:ascii="Times New Roman" w:hAnsi="Times New Roman"/>
                <w:sz w:val="24"/>
                <w:szCs w:val="24"/>
              </w:rPr>
              <w:br/>
            </w:r>
            <w:r w:rsidRPr="00E37906">
              <w:rPr>
                <w:rFonts w:ascii="Times New Roman" w:hAnsi="Times New Roman"/>
                <w:sz w:val="24"/>
                <w:szCs w:val="24"/>
              </w:rPr>
              <w:t>i kształtowanie świadomości językowej uczniów naszej s</w:t>
            </w:r>
            <w:r w:rsidR="00836FCE" w:rsidRPr="00E37906">
              <w:rPr>
                <w:rFonts w:ascii="Times New Roman" w:hAnsi="Times New Roman"/>
                <w:sz w:val="24"/>
                <w:szCs w:val="24"/>
              </w:rPr>
              <w:t xml:space="preserve">zkoły - zorganizowanie </w:t>
            </w:r>
            <w:r w:rsidR="00E37906" w:rsidRPr="00E37906">
              <w:rPr>
                <w:rFonts w:ascii="Times New Roman" w:hAnsi="Times New Roman"/>
                <w:sz w:val="24"/>
                <w:szCs w:val="24"/>
              </w:rPr>
              <w:t>„Konkurs ortograficzny o pióro dyrektora szkoły”</w:t>
            </w:r>
            <w:r w:rsidR="00E3790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00DD3" w:rsidRPr="00E37906" w:rsidRDefault="00C36468" w:rsidP="00C01F0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7906">
              <w:rPr>
                <w:rFonts w:ascii="Times New Roman" w:hAnsi="Times New Roman"/>
                <w:sz w:val="24"/>
                <w:szCs w:val="24"/>
              </w:rPr>
              <w:t>Koło teatralne.</w:t>
            </w:r>
          </w:p>
          <w:p w:rsidR="00B348B3" w:rsidRDefault="00B348B3" w:rsidP="00090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09008B" w:rsidRDefault="005D0D81" w:rsidP="0009008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C01F0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Redagowanie gazetki szkolnej „Guzik z Pętelką”.</w:t>
            </w:r>
          </w:p>
          <w:p w:rsidR="003A18B2" w:rsidRDefault="003A18B2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Pr="0073659E" w:rsidRDefault="001B7F5C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C01F0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 xml:space="preserve">Kształtowanie świadomości proekologicznej poprzez uczestniczenie w konkursach i akcjach ekologicznych np.: „Sprzątanie </w:t>
            </w:r>
            <w:r w:rsidR="00B348B3">
              <w:rPr>
                <w:rFonts w:ascii="Times New Roman" w:hAnsi="Times New Roman"/>
                <w:sz w:val="24"/>
                <w:szCs w:val="24"/>
              </w:rPr>
              <w:t xml:space="preserve">Świata”, Dzień Ziemi, </w:t>
            </w:r>
            <w:r w:rsidR="0009008B">
              <w:rPr>
                <w:rFonts w:ascii="Times New Roman" w:hAnsi="Times New Roman"/>
                <w:sz w:val="24"/>
                <w:szCs w:val="24"/>
              </w:rPr>
              <w:t>Olimpiada Ekologiczna itp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DD3" w:rsidRPr="0073659E" w:rsidRDefault="00B57940" w:rsidP="003A18B2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Promowanie czytelnictwa poprzez organizowanie imprez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kampanii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z</w:t>
            </w:r>
            <w:r w:rsidR="00B57940">
              <w:rPr>
                <w:rFonts w:ascii="Times New Roman" w:hAnsi="Times New Roman"/>
                <w:sz w:val="24"/>
                <w:szCs w:val="24"/>
              </w:rPr>
              <w:t xml:space="preserve">organizowanie pikniku z </w:t>
            </w:r>
            <w:r w:rsidR="00B348B3">
              <w:rPr>
                <w:rFonts w:ascii="Times New Roman" w:hAnsi="Times New Roman"/>
                <w:sz w:val="24"/>
                <w:szCs w:val="24"/>
              </w:rPr>
              <w:t>lekturą</w:t>
            </w:r>
            <w:r w:rsidR="00B579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zakup nowo</w:t>
            </w:r>
            <w:r w:rsidR="00B57940">
              <w:rPr>
                <w:rFonts w:ascii="Times New Roman" w:hAnsi="Times New Roman"/>
                <w:sz w:val="24"/>
                <w:szCs w:val="24"/>
              </w:rPr>
              <w:t>ści czytelniczych do biblioteki;</w:t>
            </w:r>
          </w:p>
          <w:p w:rsidR="00D00DD3" w:rsidRPr="0073659E" w:rsidRDefault="00B57940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„To warto przeczytać!” uczniowie polecają ulubione książki na szkolnym Facebooku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DD3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- przeprowadzenie lekcji bibliotecznych w klasach pierwszych</w:t>
            </w:r>
            <w:r w:rsidR="00931D06">
              <w:rPr>
                <w:rFonts w:ascii="Times New Roman" w:hAnsi="Times New Roman"/>
                <w:sz w:val="24"/>
                <w:szCs w:val="24"/>
              </w:rPr>
              <w:t>,</w:t>
            </w:r>
            <w:r w:rsidR="00931D06">
              <w:rPr>
                <w:rFonts w:ascii="Times New Roman" w:hAnsi="Times New Roman"/>
                <w:sz w:val="24"/>
                <w:szCs w:val="24"/>
              </w:rPr>
              <w:br/>
              <w:t>-udział w kampanii „Wielka zbiórka książek”,</w:t>
            </w:r>
          </w:p>
          <w:p w:rsidR="00931D06" w:rsidRPr="0073659E" w:rsidRDefault="00931D06" w:rsidP="008A006C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-udział w akcji „Jak nie czytam, jak czytam”.</w:t>
            </w:r>
          </w:p>
          <w:p w:rsidR="00494D92" w:rsidRPr="00B348B3" w:rsidRDefault="003A7C62" w:rsidP="00B348B3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czytelniczy </w:t>
            </w:r>
            <w:r w:rsidR="00B348B3">
              <w:rPr>
                <w:rFonts w:ascii="Times New Roman" w:hAnsi="Times New Roman"/>
                <w:sz w:val="24"/>
                <w:szCs w:val="24"/>
              </w:rPr>
              <w:t>dla klasy gimnazjum.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E379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Pelińska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F0B" w:rsidRDefault="00A307E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36FCE">
              <w:rPr>
                <w:rFonts w:ascii="Times New Roman" w:hAnsi="Times New Roman"/>
                <w:sz w:val="24"/>
                <w:szCs w:val="24"/>
              </w:rPr>
              <w:t xml:space="preserve">. B. </w:t>
            </w:r>
            <w:proofErr w:type="spellStart"/>
            <w:r w:rsidR="00836FCE">
              <w:rPr>
                <w:rFonts w:ascii="Times New Roman" w:hAnsi="Times New Roman"/>
                <w:sz w:val="24"/>
                <w:szCs w:val="24"/>
              </w:rPr>
              <w:t>Pelińska</w:t>
            </w:r>
            <w:proofErr w:type="spellEnd"/>
          </w:p>
          <w:p w:rsidR="00B348B3" w:rsidRDefault="00B348B3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Wrembel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0900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A. Sobańska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Matuszewksa</w:t>
            </w:r>
            <w:proofErr w:type="spellEnd"/>
          </w:p>
          <w:p w:rsidR="00D00DD3" w:rsidRPr="0073659E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31D06" w:rsidRDefault="00931D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40303" w:rsidRP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Miłowska</w:t>
            </w:r>
            <w:proofErr w:type="spellEnd"/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7FFC" w:rsidRDefault="00E379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17FFC" w:rsidRDefault="00D17FF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82FF6" w:rsidRDefault="00782FF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48B3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D0D81" w:rsidRPr="0073659E" w:rsidRDefault="005D0D81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836FCE" w:rsidRPr="00B348B3" w:rsidRDefault="00836FCE" w:rsidP="00836FC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48B3" w:rsidRPr="00B348B3" w:rsidRDefault="00B348B3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48B3" w:rsidRPr="00B348B3" w:rsidRDefault="00B348B3" w:rsidP="00B34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48B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D00DD3" w:rsidRPr="00B348B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09008B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cały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rok</w:t>
            </w:r>
            <w:proofErr w:type="spellEnd"/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00DD3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31D06" w:rsidRDefault="00931D06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40303" w:rsidRPr="00AE7491" w:rsidRDefault="00B34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49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D00DD3" w:rsidRPr="0073659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VI</w:t>
            </w:r>
          </w:p>
          <w:p w:rsidR="00D00DD3" w:rsidRPr="0073659E" w:rsidRDefault="00D00DD3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00DD3" w:rsidRPr="0073659E" w:rsidRDefault="00C36468" w:rsidP="008A00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Promocja</w:t>
            </w:r>
            <w:proofErr w:type="spellEnd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3659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szkoły</w:t>
            </w:r>
            <w:proofErr w:type="spellEnd"/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490" w:rsidRPr="007A3490" w:rsidRDefault="007A3490" w:rsidP="007A3490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wielkopolskim pikniku zawodów.</w:t>
            </w:r>
            <w:r w:rsidR="003A18B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3490" w:rsidRPr="007A3490" w:rsidRDefault="007A3490" w:rsidP="007A3490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II Młodzieżowym Forum „Dobre praktyki kluczem do twojego sukcesu</w:t>
            </w:r>
            <w:r w:rsidR="001A1AA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18B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2212" w:rsidRPr="007A3490" w:rsidRDefault="00082212" w:rsidP="0048346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Udział</w:t>
            </w:r>
            <w:r w:rsidR="007A3490">
              <w:rPr>
                <w:rFonts w:ascii="Times New Roman" w:hAnsi="Times New Roman"/>
                <w:sz w:val="24"/>
                <w:szCs w:val="24"/>
              </w:rPr>
              <w:t xml:space="preserve"> w Nocy Zawodowców.</w:t>
            </w:r>
            <w:r w:rsidR="003A18B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A3490" w:rsidRPr="00AB6079" w:rsidRDefault="007A3490" w:rsidP="0048346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/>
                <w:sz w:val="24"/>
                <w:szCs w:val="24"/>
              </w:rPr>
              <w:t>w Arenie Zawodów</w:t>
            </w:r>
          </w:p>
          <w:p w:rsidR="00AB6079" w:rsidRPr="00082212" w:rsidRDefault="00AB6079" w:rsidP="00AB6079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494D92" w:rsidRDefault="00C36468" w:rsidP="0048346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D92">
              <w:rPr>
                <w:rFonts w:ascii="Times New Roman" w:hAnsi="Times New Roman"/>
                <w:sz w:val="24"/>
                <w:szCs w:val="24"/>
              </w:rPr>
              <w:t>Organizowanie drzwi otwartych, m.i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t>n.: „Popołudnie</w:t>
            </w:r>
            <w:r w:rsidR="00494D92">
              <w:rPr>
                <w:rFonts w:ascii="Times New Roman" w:hAnsi="Times New Roman"/>
                <w:sz w:val="24"/>
                <w:szCs w:val="24"/>
              </w:rPr>
              <w:t xml:space="preserve"> z Odzieżówką”.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D92" w:rsidRPr="00494D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2212" w:rsidRDefault="00082212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Radą Starego Miasta </w:t>
            </w:r>
          </w:p>
          <w:p w:rsidR="00AB6079" w:rsidRDefault="00AB6079" w:rsidP="00AB6079">
            <w:pPr>
              <w:pStyle w:val="Akapitzlis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Przygotowanie ekspozycji na Targi Edukacyjne.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DD3" w:rsidRPr="0073659E" w:rsidRDefault="00C36468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Przedstaw</w:t>
            </w:r>
            <w:r w:rsidR="001B7F5C">
              <w:rPr>
                <w:rFonts w:ascii="Times New Roman" w:hAnsi="Times New Roman"/>
                <w:color w:val="000000"/>
                <w:sz w:val="24"/>
                <w:szCs w:val="24"/>
              </w:rPr>
              <w:t>ianie oferty szkoły w wybranych</w:t>
            </w:r>
            <w:r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gimnazjach:</w:t>
            </w:r>
          </w:p>
          <w:p w:rsidR="00D00DD3" w:rsidRPr="0073659E" w:rsidRDefault="00C36468" w:rsidP="008A006C">
            <w:pPr>
              <w:pStyle w:val="Akapitzlist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urządzenie bajkowego pokazu mody w gimnazjach (akcja związana z promowaniem czytelnictwa)</w:t>
            </w:r>
          </w:p>
          <w:p w:rsidR="00D00DD3" w:rsidRPr="0073659E" w:rsidRDefault="00B348B3" w:rsidP="008A006C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57940" w:rsidRPr="00B348B3" w:rsidRDefault="00B348B3" w:rsidP="00B348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Konkurs (X</w:t>
            </w:r>
            <w:r w:rsidR="00EB68B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C36468" w:rsidRPr="00736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edycja) Żłóbek Wielkopolski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</w:p>
          <w:p w:rsidR="00FF4545" w:rsidRPr="00FF4545" w:rsidRDefault="00B348B3" w:rsidP="00FF4545">
            <w:pPr>
              <w:pStyle w:val="Akapitzli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67E0B" w:rsidRDefault="00B348B3" w:rsidP="00367E0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Impreza wielkanocna.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00DD3" w:rsidRPr="0073659E" w:rsidRDefault="00B348B3" w:rsidP="003A18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filmu promującego szkołę.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2212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p. G. </w:t>
            </w:r>
            <w:r w:rsidR="00082212">
              <w:rPr>
                <w:rFonts w:ascii="Times New Roman" w:hAnsi="Times New Roman"/>
                <w:sz w:val="24"/>
                <w:szCs w:val="24"/>
              </w:rPr>
              <w:t>Szczecińska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90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490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EB68B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promocji i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L. </w:t>
            </w:r>
            <w:r w:rsidR="00082212">
              <w:rPr>
                <w:rFonts w:ascii="Times New Roman" w:hAnsi="Times New Roman"/>
                <w:sz w:val="24"/>
                <w:szCs w:val="24"/>
              </w:rPr>
              <w:t>Koralewska</w:t>
            </w:r>
          </w:p>
          <w:p w:rsidR="00AB6079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AB6079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G. Szczecińska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d.s. promocji</w:t>
            </w:r>
          </w:p>
          <w:p w:rsidR="00D00DD3" w:rsidRPr="0073659E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poloniści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 M. Matuszewska</w:t>
            </w:r>
          </w:p>
          <w:p w:rsidR="000E1560" w:rsidRPr="0073659E" w:rsidRDefault="00B348B3" w:rsidP="000E15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Ogrodowicz-Sękowska</w:t>
            </w:r>
          </w:p>
          <w:p w:rsidR="003476FA" w:rsidRDefault="003476FA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M. Matuszewska,</w:t>
            </w:r>
          </w:p>
          <w:p w:rsidR="00D00DD3" w:rsidRDefault="00C36468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p. K. Ogrodowicz – Sękowska</w:t>
            </w:r>
          </w:p>
          <w:p w:rsidR="00EB68B3" w:rsidRPr="0073659E" w:rsidRDefault="00B348B3" w:rsidP="00EB68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 w:rsidR="00EB68B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EB68B3" w:rsidRPr="0073659E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367E0B" w:rsidRDefault="00367E0B" w:rsidP="008836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Pr="0073659E" w:rsidRDefault="00B348B3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3659E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18B2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I</w:t>
            </w:r>
            <w:r w:rsidR="00082212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3A18B2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A18B2">
              <w:rPr>
                <w:rFonts w:ascii="Times New Roman" w:hAnsi="Times New Roman"/>
                <w:sz w:val="24"/>
                <w:szCs w:val="24"/>
              </w:rPr>
              <w:t>27 IX</w:t>
            </w: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X</w:t>
            </w:r>
          </w:p>
          <w:p w:rsidR="003A18B2" w:rsidRDefault="003A18B2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F5C" w:rsidRDefault="001B7F5C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079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X</w:t>
            </w:r>
          </w:p>
          <w:p w:rsidR="007A3490" w:rsidRDefault="007A349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potrzeb</w:t>
            </w: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D00DD3" w:rsidP="008A00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2" w:rsidRDefault="00082212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88361D" w:rsidRDefault="0088361D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C36468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659E">
              <w:rPr>
                <w:rFonts w:ascii="Times New Roman" w:hAnsi="Times New Roman"/>
                <w:sz w:val="24"/>
                <w:szCs w:val="24"/>
              </w:rPr>
              <w:t>II</w:t>
            </w:r>
            <w:r w:rsidR="00AF5F0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494D92" w:rsidRPr="0073659E" w:rsidRDefault="00494D92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57940" w:rsidP="00494D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</w:t>
            </w:r>
            <w:r w:rsidR="00C36468" w:rsidRPr="0073659E">
              <w:rPr>
                <w:rFonts w:ascii="Times New Roman" w:hAnsi="Times New Roman"/>
                <w:sz w:val="24"/>
                <w:szCs w:val="24"/>
              </w:rPr>
              <w:t>trzeb</w:t>
            </w:r>
          </w:p>
          <w:p w:rsidR="00D00DD3" w:rsidRDefault="00D00DD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40" w:rsidRPr="0073659E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Default="00D00DD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8B3" w:rsidRPr="0073659E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XI/XII</w:t>
            </w:r>
          </w:p>
          <w:p w:rsidR="00B57940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940" w:rsidRDefault="00B57940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545" w:rsidRDefault="00B348B3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FF4545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FF4545" w:rsidRDefault="00FF4545" w:rsidP="00B579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D3" w:rsidRPr="0073659E" w:rsidRDefault="00B348B3" w:rsidP="003A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D00DD3" w:rsidRPr="0073659E" w:rsidRDefault="00D00DD3" w:rsidP="003A18B2">
      <w:pPr>
        <w:pStyle w:val="Stopka"/>
        <w:pBdr>
          <w:top w:val="nil"/>
          <w:left w:val="nil"/>
          <w:bottom w:val="nil"/>
          <w:right w:val="nil"/>
        </w:pBdr>
        <w:spacing w:line="276" w:lineRule="auto"/>
        <w:rPr>
          <w:rStyle w:val="Numerstrony"/>
          <w:rFonts w:ascii="Times New Roman" w:hAnsi="Times New Roman"/>
          <w:sz w:val="24"/>
          <w:szCs w:val="24"/>
        </w:rPr>
      </w:pPr>
    </w:p>
    <w:sectPr w:rsidR="00D00DD3" w:rsidRPr="0073659E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AB" w:rsidRDefault="000B1CAB">
      <w:pPr>
        <w:spacing w:after="0" w:line="240" w:lineRule="auto"/>
      </w:pPr>
      <w:r>
        <w:separator/>
      </w:r>
    </w:p>
  </w:endnote>
  <w:endnote w:type="continuationSeparator" w:id="0">
    <w:p w:rsidR="000B1CAB" w:rsidRDefault="000B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90" w:rsidRDefault="007A3490">
    <w:pPr>
      <w:pStyle w:val="Stopka"/>
      <w:pBdr>
        <w:top w:val="nil"/>
        <w:left w:val="nil"/>
        <w:bottom w:val="nil"/>
        <w:right w:val="nil"/>
      </w:pBdr>
      <w:rPr>
        <w:rStyle w:val="Numerstrony"/>
      </w:rPr>
    </w:pPr>
    <w:r>
      <w:rPr>
        <w:rStyle w:val="Numerstrony"/>
      </w:rPr>
      <w:fldChar w:fldCharType="begin"/>
    </w:r>
    <w:r>
      <w:instrText>PAGE</w:instrText>
    </w:r>
    <w:r>
      <w:fldChar w:fldCharType="separate"/>
    </w:r>
    <w:r w:rsidR="005D0D81">
      <w:rPr>
        <w:noProof/>
      </w:rPr>
      <w:t>12</w:t>
    </w:r>
    <w:r>
      <w:fldChar w:fldCharType="end"/>
    </w:r>
  </w:p>
  <w:p w:rsidR="007A3490" w:rsidRDefault="007A34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AB" w:rsidRDefault="000B1CAB">
      <w:pPr>
        <w:spacing w:after="0" w:line="240" w:lineRule="auto"/>
      </w:pPr>
      <w:r>
        <w:separator/>
      </w:r>
    </w:p>
  </w:footnote>
  <w:footnote w:type="continuationSeparator" w:id="0">
    <w:p w:rsidR="000B1CAB" w:rsidRDefault="000B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23B"/>
    <w:multiLevelType w:val="multilevel"/>
    <w:tmpl w:val="2092EF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623005"/>
    <w:multiLevelType w:val="multilevel"/>
    <w:tmpl w:val="BD526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D8B"/>
    <w:multiLevelType w:val="hybridMultilevel"/>
    <w:tmpl w:val="625E1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9688D"/>
    <w:multiLevelType w:val="multilevel"/>
    <w:tmpl w:val="4CDAD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E6B"/>
    <w:multiLevelType w:val="multilevel"/>
    <w:tmpl w:val="A75CF6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B1C"/>
    <w:multiLevelType w:val="multilevel"/>
    <w:tmpl w:val="02920D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4C58F6"/>
    <w:multiLevelType w:val="multilevel"/>
    <w:tmpl w:val="2586E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4CD5"/>
    <w:multiLevelType w:val="hybridMultilevel"/>
    <w:tmpl w:val="84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A0F14"/>
    <w:multiLevelType w:val="multilevel"/>
    <w:tmpl w:val="70169B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50262E"/>
    <w:multiLevelType w:val="hybridMultilevel"/>
    <w:tmpl w:val="B4B89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1FF0"/>
    <w:multiLevelType w:val="multilevel"/>
    <w:tmpl w:val="C32A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036D"/>
    <w:multiLevelType w:val="multilevel"/>
    <w:tmpl w:val="17662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4C8"/>
    <w:multiLevelType w:val="multilevel"/>
    <w:tmpl w:val="FEF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927CC"/>
    <w:multiLevelType w:val="multilevel"/>
    <w:tmpl w:val="134A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8757C"/>
    <w:multiLevelType w:val="multilevel"/>
    <w:tmpl w:val="D11A73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F3478"/>
    <w:multiLevelType w:val="multilevel"/>
    <w:tmpl w:val="3CEC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D3"/>
    <w:rsid w:val="00023BAC"/>
    <w:rsid w:val="00024537"/>
    <w:rsid w:val="00040303"/>
    <w:rsid w:val="00047A02"/>
    <w:rsid w:val="000700DE"/>
    <w:rsid w:val="00082212"/>
    <w:rsid w:val="000851D6"/>
    <w:rsid w:val="0009008B"/>
    <w:rsid w:val="000B1CAB"/>
    <w:rsid w:val="000E1560"/>
    <w:rsid w:val="00165458"/>
    <w:rsid w:val="0017671E"/>
    <w:rsid w:val="00180F70"/>
    <w:rsid w:val="001923C2"/>
    <w:rsid w:val="001A1AA8"/>
    <w:rsid w:val="001B7F5C"/>
    <w:rsid w:val="001E6157"/>
    <w:rsid w:val="001F23D3"/>
    <w:rsid w:val="001F4DFC"/>
    <w:rsid w:val="002064D3"/>
    <w:rsid w:val="00225BA5"/>
    <w:rsid w:val="002507A7"/>
    <w:rsid w:val="0025639E"/>
    <w:rsid w:val="0026029B"/>
    <w:rsid w:val="00261227"/>
    <w:rsid w:val="002B57BA"/>
    <w:rsid w:val="002C3372"/>
    <w:rsid w:val="002D10CB"/>
    <w:rsid w:val="002E37EC"/>
    <w:rsid w:val="002E4600"/>
    <w:rsid w:val="003476FA"/>
    <w:rsid w:val="0035224D"/>
    <w:rsid w:val="00367E0B"/>
    <w:rsid w:val="0038299D"/>
    <w:rsid w:val="00394921"/>
    <w:rsid w:val="003A18B2"/>
    <w:rsid w:val="003A7C62"/>
    <w:rsid w:val="003B0168"/>
    <w:rsid w:val="00441C9C"/>
    <w:rsid w:val="00473C18"/>
    <w:rsid w:val="0048346B"/>
    <w:rsid w:val="00494D92"/>
    <w:rsid w:val="00494FE0"/>
    <w:rsid w:val="004B4716"/>
    <w:rsid w:val="004C10C4"/>
    <w:rsid w:val="004F301C"/>
    <w:rsid w:val="00503A90"/>
    <w:rsid w:val="005532E2"/>
    <w:rsid w:val="00554864"/>
    <w:rsid w:val="005933D7"/>
    <w:rsid w:val="005D0D81"/>
    <w:rsid w:val="005F3B00"/>
    <w:rsid w:val="005F4284"/>
    <w:rsid w:val="00650BCE"/>
    <w:rsid w:val="00682051"/>
    <w:rsid w:val="006A2624"/>
    <w:rsid w:val="006C1151"/>
    <w:rsid w:val="006D09B0"/>
    <w:rsid w:val="006E5799"/>
    <w:rsid w:val="007003BE"/>
    <w:rsid w:val="00701D02"/>
    <w:rsid w:val="0071734B"/>
    <w:rsid w:val="0073659E"/>
    <w:rsid w:val="007566B0"/>
    <w:rsid w:val="00782FF6"/>
    <w:rsid w:val="007A3490"/>
    <w:rsid w:val="00836FCE"/>
    <w:rsid w:val="008649FD"/>
    <w:rsid w:val="0086672B"/>
    <w:rsid w:val="0088361D"/>
    <w:rsid w:val="008A006C"/>
    <w:rsid w:val="008A4C42"/>
    <w:rsid w:val="008B7053"/>
    <w:rsid w:val="008D49CD"/>
    <w:rsid w:val="00931D06"/>
    <w:rsid w:val="0095497A"/>
    <w:rsid w:val="00955242"/>
    <w:rsid w:val="009B0225"/>
    <w:rsid w:val="009F1C86"/>
    <w:rsid w:val="009F5F7C"/>
    <w:rsid w:val="00A307EE"/>
    <w:rsid w:val="00A325D3"/>
    <w:rsid w:val="00A3752A"/>
    <w:rsid w:val="00A45CF8"/>
    <w:rsid w:val="00A66ABD"/>
    <w:rsid w:val="00A6750B"/>
    <w:rsid w:val="00A70EEB"/>
    <w:rsid w:val="00AB6079"/>
    <w:rsid w:val="00AC467B"/>
    <w:rsid w:val="00AE09D7"/>
    <w:rsid w:val="00AE4716"/>
    <w:rsid w:val="00AE7491"/>
    <w:rsid w:val="00AF5F0B"/>
    <w:rsid w:val="00B31432"/>
    <w:rsid w:val="00B348B3"/>
    <w:rsid w:val="00B378A5"/>
    <w:rsid w:val="00B57940"/>
    <w:rsid w:val="00B71773"/>
    <w:rsid w:val="00B86828"/>
    <w:rsid w:val="00C01F0B"/>
    <w:rsid w:val="00C12838"/>
    <w:rsid w:val="00C36468"/>
    <w:rsid w:val="00C868CB"/>
    <w:rsid w:val="00C91723"/>
    <w:rsid w:val="00C93BF8"/>
    <w:rsid w:val="00CC2064"/>
    <w:rsid w:val="00CE0016"/>
    <w:rsid w:val="00D00DD3"/>
    <w:rsid w:val="00D17FFC"/>
    <w:rsid w:val="00D311A6"/>
    <w:rsid w:val="00D47AC6"/>
    <w:rsid w:val="00DC0B26"/>
    <w:rsid w:val="00E37906"/>
    <w:rsid w:val="00E46E09"/>
    <w:rsid w:val="00EB0EC2"/>
    <w:rsid w:val="00EB68B3"/>
    <w:rsid w:val="00EF2A92"/>
    <w:rsid w:val="00F025C8"/>
    <w:rsid w:val="00F24DBE"/>
    <w:rsid w:val="00F83639"/>
    <w:rsid w:val="00F83DC9"/>
    <w:rsid w:val="00FB132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3C2D-E54C-4DE3-B8DC-D4C41C9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1"/>
        <w:szCs w:val="21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D"/>
    <w:pPr>
      <w:suppressAutoHyphens/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F15BD"/>
    <w:pPr>
      <w:keepNext/>
      <w:keepLines/>
      <w:pBdr>
        <w:top w:val="nil"/>
        <w:left w:val="single" w:sz="12" w:space="12" w:color="ED7D31"/>
        <w:bottom w:val="nil"/>
        <w:right w:val="nil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15BD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F15BD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745E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45E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745E7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F15BD"/>
    <w:rPr>
      <w:rFonts w:ascii="Calibri" w:hAnsi="Calibri"/>
      <w:b/>
      <w:bCs/>
      <w:spacing w:val="0"/>
      <w:w w:val="1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7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5BD"/>
    <w:rPr>
      <w:rFonts w:ascii="Calibri Light" w:hAnsi="Calibri Light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5BD"/>
    <w:rPr>
      <w:rFonts w:ascii="Calibri Light" w:hAnsi="Calibri Light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5BD"/>
    <w:rPr>
      <w:rFonts w:ascii="Calibri Light" w:hAnsi="Calibri Light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15BD"/>
    <w:rPr>
      <w:rFonts w:ascii="Calibri Light" w:hAnsi="Calibri Light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15BD"/>
    <w:rPr>
      <w:rFonts w:ascii="Calibri Light" w:hAnsi="Calibri Light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15BD"/>
    <w:rPr>
      <w:rFonts w:ascii="Calibri Light" w:hAnsi="Calibri Light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15BD"/>
    <w:rPr>
      <w:rFonts w:ascii="Calibri Light" w:hAnsi="Calibri Light"/>
      <w:color w:val="59595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15BD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15BD"/>
    <w:rPr>
      <w:rFonts w:ascii="Calibri Light" w:hAnsi="Calibri Light"/>
      <w:i/>
      <w:iCs/>
      <w:caps/>
    </w:rPr>
  </w:style>
  <w:style w:type="character" w:customStyle="1" w:styleId="TytuZnak">
    <w:name w:val="Tytuł Znak"/>
    <w:basedOn w:val="Domylnaczcionkaakapitu"/>
    <w:link w:val="Tytu"/>
    <w:uiPriority w:val="10"/>
    <w:rsid w:val="00BF15BD"/>
    <w:rPr>
      <w:rFonts w:ascii="Calibri Light" w:hAnsi="Calibri Light"/>
      <w:caps/>
      <w:spacing w:val="40"/>
      <w:sz w:val="76"/>
      <w:szCs w:val="76"/>
    </w:rPr>
  </w:style>
  <w:style w:type="character" w:customStyle="1" w:styleId="PodtytuZnak">
    <w:name w:val="Podtytuł Znak"/>
    <w:basedOn w:val="Domylnaczcionkaakapitu"/>
    <w:link w:val="Podtytu"/>
    <w:uiPriority w:val="11"/>
    <w:rsid w:val="00BF15BD"/>
    <w:rPr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BF15BD"/>
    <w:rPr>
      <w:rFonts w:ascii="Calibri" w:hAnsi="Calibri"/>
      <w:i/>
      <w:iCs/>
      <w:color w:val="C4591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F15BD"/>
    <w:rPr>
      <w:rFonts w:ascii="Calibri Light" w:hAnsi="Calibri Light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5BD"/>
    <w:rPr>
      <w:rFonts w:ascii="Calibri Light" w:hAnsi="Calibri Light"/>
      <w:caps/>
      <w:color w:val="C45911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F15BD"/>
    <w:rPr>
      <w:i/>
      <w:iCs/>
      <w:color w:val="00000A"/>
    </w:rPr>
  </w:style>
  <w:style w:type="character" w:styleId="Wyrnienieintensywne">
    <w:name w:val="Intense Emphasis"/>
    <w:basedOn w:val="Domylnaczcionkaakapitu"/>
    <w:uiPriority w:val="21"/>
    <w:qFormat/>
    <w:rsid w:val="00BF15BD"/>
    <w:rPr>
      <w:rFonts w:ascii="Calibri" w:hAnsi="Calibri"/>
      <w:b/>
      <w:bCs/>
      <w:i/>
      <w:iCs/>
      <w:color w:val="C45911"/>
      <w:spacing w:val="0"/>
      <w:w w:val="10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15BD"/>
    <w:rPr>
      <w:rFonts w:ascii="Calibri" w:hAnsi="Calibri"/>
      <w:smallCaps/>
      <w:color w:val="00000A"/>
      <w:spacing w:val="10"/>
      <w:w w:val="100"/>
      <w:sz w:val="20"/>
      <w:szCs w:val="2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BF15BD"/>
    <w:rPr>
      <w:rFonts w:ascii="Calibri" w:hAnsi="Calibri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F15BD"/>
    <w:rPr>
      <w:rFonts w:ascii="Calibri" w:hAnsi="Calibri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745E7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745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0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6077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BF15B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F15BD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paragraph" w:styleId="Podtytu">
    <w:name w:val="Subtitle"/>
    <w:basedOn w:val="Normalny"/>
    <w:link w:val="PodtytuZnak"/>
    <w:uiPriority w:val="11"/>
    <w:qFormat/>
    <w:rsid w:val="00BF15BD"/>
    <w:pPr>
      <w:spacing w:after="24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BF15BD"/>
    <w:pPr>
      <w:suppressAutoHyphens/>
      <w:spacing w:line="240" w:lineRule="auto"/>
    </w:pPr>
  </w:style>
  <w:style w:type="paragraph" w:styleId="Cytat">
    <w:name w:val="Quote"/>
    <w:basedOn w:val="Normalny"/>
    <w:link w:val="CytatZnak"/>
    <w:uiPriority w:val="29"/>
    <w:qFormat/>
    <w:rsid w:val="00BF15BD"/>
    <w:pPr>
      <w:spacing w:before="160"/>
      <w:ind w:left="720"/>
    </w:pPr>
    <w:rPr>
      <w:rFonts w:ascii="Calibri Light" w:hAnsi="Calibri Light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BF15BD"/>
    <w:pPr>
      <w:spacing w:after="240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BF15BD"/>
  </w:style>
  <w:style w:type="table" w:styleId="Tabela-Siatka">
    <w:name w:val="Table Grid"/>
    <w:basedOn w:val="Standardowy"/>
    <w:uiPriority w:val="99"/>
    <w:rsid w:val="009745E7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BF1D-A1D2-4306-A199-B4D58141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18</cp:revision>
  <cp:lastPrinted>2018-09-14T07:23:00Z</cp:lastPrinted>
  <dcterms:created xsi:type="dcterms:W3CDTF">2018-09-10T17:42:00Z</dcterms:created>
  <dcterms:modified xsi:type="dcterms:W3CDTF">2018-09-25T09:08:00Z</dcterms:modified>
  <dc:language>pl-PL</dc:language>
</cp:coreProperties>
</file>